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«У</w:t>
      </w:r>
      <w:r w:rsidR="00EA3F5D">
        <w:rPr>
          <w:rFonts w:ascii="Times New Roman" w:hAnsi="Times New Roman" w:cs="Times New Roman"/>
          <w:sz w:val="24"/>
          <w:szCs w:val="24"/>
        </w:rPr>
        <w:t>правле</w:t>
      </w:r>
      <w:r w:rsidRPr="00830B44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F51AED" w:rsidRPr="00830B44" w:rsidRDefault="00F51AED" w:rsidP="00830B44">
      <w:pPr>
        <w:tabs>
          <w:tab w:val="left" w:pos="4820"/>
          <w:tab w:val="left" w:pos="9356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Гудермесского муниципального района»</w:t>
      </w:r>
    </w:p>
    <w:p w:rsidR="00F51AED" w:rsidRPr="00830B44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F51AED" w:rsidRPr="00830B44" w:rsidRDefault="00F51AED" w:rsidP="00830B4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</w:p>
    <w:p w:rsidR="00F51AED" w:rsidRPr="00830B44" w:rsidRDefault="00F51AED" w:rsidP="00830B44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F51AED" w:rsidRDefault="00F51AED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7079A7" w:rsidRPr="00830B44" w:rsidRDefault="007079A7" w:rsidP="00830B44">
      <w:pPr>
        <w:tabs>
          <w:tab w:val="left" w:pos="482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5F10A5" w:rsidRPr="00830B44" w:rsidRDefault="006A4B19" w:rsidP="00830B44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С</w:t>
      </w:r>
      <w:r w:rsidR="00093571" w:rsidRPr="00830B44">
        <w:rPr>
          <w:rFonts w:ascii="Times New Roman" w:hAnsi="Times New Roman" w:cs="Times New Roman"/>
          <w:sz w:val="24"/>
          <w:szCs w:val="24"/>
        </w:rPr>
        <w:t>ОГЛАСОВАНО</w:t>
      </w:r>
      <w:r w:rsidR="005F10A5" w:rsidRPr="00830B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51AED" w:rsidRPr="00830B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0B44">
        <w:rPr>
          <w:rFonts w:ascii="Times New Roman" w:hAnsi="Times New Roman" w:cs="Times New Roman"/>
          <w:sz w:val="24"/>
          <w:szCs w:val="24"/>
        </w:rPr>
        <w:t>У</w:t>
      </w:r>
      <w:r w:rsidR="00093571" w:rsidRPr="00830B44">
        <w:rPr>
          <w:rFonts w:ascii="Times New Roman" w:hAnsi="Times New Roman" w:cs="Times New Roman"/>
          <w:sz w:val="24"/>
          <w:szCs w:val="24"/>
        </w:rPr>
        <w:t>ТВЕРЖД</w:t>
      </w:r>
      <w:r w:rsidR="00F51AED" w:rsidRPr="00830B44">
        <w:rPr>
          <w:rFonts w:ascii="Times New Roman" w:hAnsi="Times New Roman" w:cs="Times New Roman"/>
          <w:sz w:val="24"/>
          <w:szCs w:val="24"/>
        </w:rPr>
        <w:t>ЕНО</w:t>
      </w:r>
    </w:p>
    <w:p w:rsidR="005F10A5" w:rsidRPr="00830B44" w:rsidRDefault="005F10A5" w:rsidP="00830B44">
      <w:pPr>
        <w:pStyle w:val="a4"/>
        <w:spacing w:line="276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</w:t>
      </w:r>
      <w:r w:rsidR="00F51AED" w:rsidRPr="00830B44">
        <w:rPr>
          <w:rFonts w:ascii="Times New Roman" w:hAnsi="Times New Roman" w:cs="Times New Roman"/>
          <w:sz w:val="24"/>
          <w:szCs w:val="24"/>
        </w:rPr>
        <w:t>приказом заведующего</w:t>
      </w:r>
      <w:r w:rsidRPr="00830B44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5F10A5" w:rsidRPr="00830B44" w:rsidRDefault="00F51AED" w:rsidP="00830B44">
      <w:pPr>
        <w:pStyle w:val="a4"/>
        <w:spacing w:line="276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F10A5" w:rsidRPr="00830B44">
        <w:rPr>
          <w:rFonts w:ascii="Times New Roman" w:hAnsi="Times New Roman" w:cs="Times New Roman"/>
          <w:sz w:val="24"/>
          <w:szCs w:val="24"/>
        </w:rPr>
        <w:t>Детский сад №1 «</w:t>
      </w:r>
      <w:proofErr w:type="gramStart"/>
      <w:r w:rsidR="00830B44" w:rsidRPr="00830B44">
        <w:rPr>
          <w:rFonts w:ascii="Times New Roman" w:hAnsi="Times New Roman" w:cs="Times New Roman"/>
          <w:sz w:val="24"/>
          <w:szCs w:val="24"/>
        </w:rPr>
        <w:t xml:space="preserve">Шовда»  </w:t>
      </w:r>
      <w:r w:rsidR="005F10A5" w:rsidRPr="00830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F10A5" w:rsidRPr="00830B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30B44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5F10A5" w:rsidRPr="00830B44">
        <w:rPr>
          <w:rFonts w:ascii="Times New Roman" w:hAnsi="Times New Roman" w:cs="Times New Roman"/>
          <w:sz w:val="24"/>
          <w:szCs w:val="24"/>
        </w:rPr>
        <w:t>№ 1 «Шовда»</w:t>
      </w:r>
    </w:p>
    <w:p w:rsidR="005F10A5" w:rsidRPr="00830B44" w:rsidRDefault="005F10A5" w:rsidP="00830B44">
      <w:pPr>
        <w:pStyle w:val="a4"/>
        <w:tabs>
          <w:tab w:val="left" w:pos="6379"/>
        </w:tabs>
        <w:spacing w:line="276" w:lineRule="auto"/>
        <w:ind w:right="-2"/>
        <w:jc w:val="left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CA3E41">
        <w:rPr>
          <w:rFonts w:ascii="Times New Roman" w:hAnsi="Times New Roman" w:cs="Times New Roman"/>
          <w:sz w:val="24"/>
          <w:szCs w:val="24"/>
        </w:rPr>
        <w:t>26.02.2021</w:t>
      </w:r>
      <w:r w:rsidR="009B05D7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 xml:space="preserve">№ </w:t>
      </w:r>
      <w:r w:rsidR="009B05D7">
        <w:rPr>
          <w:rFonts w:ascii="Times New Roman" w:hAnsi="Times New Roman" w:cs="Times New Roman"/>
          <w:sz w:val="24"/>
          <w:szCs w:val="24"/>
        </w:rPr>
        <w:t>0</w:t>
      </w:r>
      <w:r w:rsidR="00CA3E41">
        <w:rPr>
          <w:rFonts w:ascii="Times New Roman" w:hAnsi="Times New Roman" w:cs="Times New Roman"/>
          <w:sz w:val="24"/>
          <w:szCs w:val="24"/>
        </w:rPr>
        <w:t>3</w:t>
      </w:r>
      <w:r w:rsidRPr="00830B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608" w:rsidRP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05D7">
        <w:rPr>
          <w:rFonts w:ascii="Times New Roman" w:hAnsi="Times New Roman" w:cs="Times New Roman"/>
          <w:sz w:val="24"/>
          <w:szCs w:val="24"/>
        </w:rPr>
        <w:t xml:space="preserve">    </w:t>
      </w:r>
      <w:r w:rsidR="00093571" w:rsidRPr="00830B44">
        <w:rPr>
          <w:rFonts w:ascii="Times New Roman" w:hAnsi="Times New Roman" w:cs="Times New Roman"/>
          <w:sz w:val="24"/>
          <w:szCs w:val="24"/>
        </w:rPr>
        <w:t xml:space="preserve">от </w:t>
      </w:r>
      <w:r w:rsidR="00CA3E41">
        <w:rPr>
          <w:rFonts w:ascii="Times New Roman" w:hAnsi="Times New Roman" w:cs="Times New Roman"/>
          <w:sz w:val="24"/>
          <w:szCs w:val="24"/>
        </w:rPr>
        <w:t>26.02.</w:t>
      </w:r>
      <w:r w:rsidR="00093571" w:rsidRPr="00830B44">
        <w:rPr>
          <w:rFonts w:ascii="Times New Roman" w:hAnsi="Times New Roman" w:cs="Times New Roman"/>
          <w:sz w:val="24"/>
          <w:szCs w:val="24"/>
        </w:rPr>
        <w:t>20</w:t>
      </w:r>
      <w:r w:rsidR="00CA3E41">
        <w:rPr>
          <w:rFonts w:ascii="Times New Roman" w:hAnsi="Times New Roman" w:cs="Times New Roman"/>
          <w:sz w:val="24"/>
          <w:szCs w:val="24"/>
        </w:rPr>
        <w:t>21</w:t>
      </w:r>
      <w:r w:rsidR="0080648D" w:rsidRP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>№</w:t>
      </w:r>
      <w:r w:rsidR="009B05D7">
        <w:rPr>
          <w:rFonts w:ascii="Times New Roman" w:hAnsi="Times New Roman" w:cs="Times New Roman"/>
          <w:sz w:val="24"/>
          <w:szCs w:val="24"/>
        </w:rPr>
        <w:t xml:space="preserve"> </w:t>
      </w:r>
      <w:r w:rsidR="00CA3E41">
        <w:rPr>
          <w:rFonts w:ascii="Times New Roman" w:hAnsi="Times New Roman" w:cs="Times New Roman"/>
          <w:sz w:val="24"/>
          <w:szCs w:val="24"/>
        </w:rPr>
        <w:t>1</w:t>
      </w:r>
      <w:r w:rsidR="009B05D7">
        <w:rPr>
          <w:rFonts w:ascii="Times New Roman" w:hAnsi="Times New Roman" w:cs="Times New Roman"/>
          <w:sz w:val="24"/>
          <w:szCs w:val="24"/>
        </w:rPr>
        <w:t>9-ОД</w:t>
      </w:r>
    </w:p>
    <w:p w:rsidR="00830B44" w:rsidRDefault="00830B44" w:rsidP="00830B44">
      <w:pPr>
        <w:spacing w:after="0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EA3F5D" w:rsidRDefault="005F10A5" w:rsidP="00830B44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C01B16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06A" w:rsidRPr="00830B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01B16" w:rsidRPr="00830B44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консультативном пункте</w:t>
      </w:r>
      <w:r w:rsidR="00E11CB6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для родителей</w:t>
      </w:r>
    </w:p>
    <w:p w:rsidR="00093571" w:rsidRDefault="005F10A5" w:rsidP="009D5D41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(законных </w:t>
      </w:r>
      <w:r w:rsidR="00830B44" w:rsidRPr="00830B44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 и детей, в</w:t>
      </w:r>
      <w:r w:rsidR="00093571" w:rsidRPr="00830B44">
        <w:rPr>
          <w:rFonts w:ascii="Times New Roman" w:eastAsia="Times New Roman" w:hAnsi="Times New Roman" w:cs="Times New Roman"/>
          <w:sz w:val="24"/>
          <w:szCs w:val="24"/>
        </w:rPr>
        <w:t>оспитывающихся в условиях семьи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571" w:rsidRPr="00830B4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  <w:r w:rsidR="009D5D41">
        <w:rPr>
          <w:rFonts w:ascii="Times New Roman" w:hAnsi="Times New Roman" w:cs="Times New Roman"/>
          <w:sz w:val="24"/>
          <w:szCs w:val="24"/>
        </w:rPr>
        <w:t xml:space="preserve"> </w:t>
      </w:r>
      <w:r w:rsidR="009D5D41" w:rsidRPr="00830B44">
        <w:rPr>
          <w:rFonts w:ascii="Times New Roman" w:hAnsi="Times New Roman" w:cs="Times New Roman"/>
          <w:sz w:val="24"/>
          <w:szCs w:val="24"/>
        </w:rPr>
        <w:t xml:space="preserve">«Детский сад № 1 «Шовда» п. </w:t>
      </w:r>
      <w:proofErr w:type="spellStart"/>
      <w:r w:rsidR="009D5D41" w:rsidRPr="00830B44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="00830B44">
        <w:rPr>
          <w:rFonts w:ascii="Times New Roman" w:hAnsi="Times New Roman" w:cs="Times New Roman"/>
          <w:sz w:val="24"/>
          <w:szCs w:val="24"/>
        </w:rPr>
        <w:t xml:space="preserve"> </w:t>
      </w:r>
      <w:r w:rsidR="00093571" w:rsidRPr="00830B44">
        <w:rPr>
          <w:rFonts w:ascii="Times New Roman" w:hAnsi="Times New Roman" w:cs="Times New Roman"/>
          <w:sz w:val="24"/>
          <w:szCs w:val="24"/>
        </w:rPr>
        <w:t>Гудермесского муниципального района</w:t>
      </w:r>
      <w:r w:rsidR="00830B44" w:rsidRPr="00830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B44" w:rsidRPr="00830B44" w:rsidRDefault="009D5D41" w:rsidP="00830B44">
      <w:pPr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п.Ойсхар</w:t>
      </w:r>
      <w:proofErr w:type="spellEnd"/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821FBF" w:rsidRPr="00821FBF" w:rsidRDefault="006A4B19" w:rsidP="00821FB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1.1. Настоящее П</w:t>
      </w:r>
      <w:r w:rsidR="005F10A5" w:rsidRPr="00830B44">
        <w:rPr>
          <w:rFonts w:ascii="Times New Roman" w:eastAsia="Times New Roman" w:hAnsi="Times New Roman" w:cs="Times New Roman"/>
          <w:sz w:val="24"/>
          <w:szCs w:val="24"/>
        </w:rPr>
        <w:t xml:space="preserve">оложение, разработанное в соответствии с Федеральным законом от 29.12.2012 №273-ФЗ «Об образовании в Российской Федерации», письмом </w:t>
      </w:r>
      <w:proofErr w:type="spellStart"/>
      <w:r w:rsidR="005F10A5" w:rsidRPr="00830B44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F10A5" w:rsidRPr="00830B44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31.01.2008 №03-133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населения»,</w:t>
      </w:r>
      <w:r w:rsidR="00821FBF" w:rsidRPr="00821FBF">
        <w:t xml:space="preserve"> </w:t>
      </w:r>
      <w:r w:rsidR="00821FBF" w:rsidRPr="00821FBF">
        <w:rPr>
          <w:rFonts w:ascii="Times New Roman" w:eastAsia="Times New Roman" w:hAnsi="Times New Roman" w:cs="Times New Roman"/>
          <w:sz w:val="24"/>
          <w:szCs w:val="24"/>
        </w:rPr>
        <w:t>требованиям ФГОС ДО</w:t>
      </w:r>
    </w:p>
    <w:p w:rsidR="00821FBF" w:rsidRPr="00821FBF" w:rsidRDefault="00821FBF" w:rsidP="00821FB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BF">
        <w:rPr>
          <w:rFonts w:ascii="Times New Roman" w:eastAsia="Times New Roman" w:hAnsi="Times New Roman" w:cs="Times New Roman"/>
          <w:sz w:val="24"/>
          <w:szCs w:val="24"/>
        </w:rPr>
        <w:t>Конвенция ООН о правах ребенка;</w:t>
      </w:r>
    </w:p>
    <w:p w:rsidR="00821FBF" w:rsidRPr="00821FBF" w:rsidRDefault="00821FBF" w:rsidP="00821FB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BF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AD14AA" w:rsidRDefault="00821FBF" w:rsidP="00821FB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BF">
        <w:rPr>
          <w:rFonts w:ascii="Times New Roman" w:eastAsia="Times New Roman" w:hAnsi="Times New Roman" w:cs="Times New Roman"/>
          <w:sz w:val="24"/>
          <w:szCs w:val="24"/>
        </w:rPr>
        <w:t>Семейный кодекс РФ;</w:t>
      </w:r>
      <w:r w:rsidR="005F10A5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4F4" w:rsidRPr="00040478" w:rsidRDefault="004604F4" w:rsidP="004604F4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0478">
        <w:rPr>
          <w:rFonts w:ascii="Times New Roman" w:eastAsia="Calibri" w:hAnsi="Times New Roman" w:cs="Times New Roman"/>
          <w:sz w:val="24"/>
          <w:szCs w:val="24"/>
          <w:lang w:eastAsia="en-US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4604F4" w:rsidRPr="00040478" w:rsidRDefault="004604F4" w:rsidP="004604F4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78">
        <w:rPr>
          <w:rFonts w:ascii="Times New Roman" w:hAnsi="Times New Roman" w:cs="Times New Roman"/>
          <w:sz w:val="24"/>
          <w:szCs w:val="24"/>
        </w:rPr>
        <w:t>- ГН 1.2. &lt;...&gt;-20 «Гигиенические нормативы факторов среды обитания»;</w:t>
      </w:r>
    </w:p>
    <w:p w:rsidR="005F10A5" w:rsidRPr="00830B44" w:rsidRDefault="005F10A5" w:rsidP="00821FB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регламентирует деятельность консультативного пункта для родителей (законных представителей) и их детей в возрасте от трех до семи</w:t>
      </w:r>
      <w:r w:rsidR="006A4B19" w:rsidRPr="00830B44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F52D58" w:rsidRPr="00830B44">
        <w:rPr>
          <w:rFonts w:ascii="Times New Roman" w:eastAsia="Times New Roman" w:hAnsi="Times New Roman" w:cs="Times New Roman"/>
          <w:sz w:val="24"/>
          <w:szCs w:val="24"/>
        </w:rPr>
        <w:t>, не посещ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ающих дошкольные образовательные учреждения (далее - ДОУ).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1.2. Работа КП осуществляется по программе «От ро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ждения до школы» под редакцией </w:t>
      </w:r>
      <w:proofErr w:type="spellStart"/>
      <w:r w:rsidRPr="00830B4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 Н.Е., Комаровой Т.С., Васильевой М.А. и дополняется рабочими и </w:t>
      </w:r>
      <w:r w:rsidR="006A4B19" w:rsidRPr="00830B44">
        <w:rPr>
          <w:rFonts w:ascii="Times New Roman" w:eastAsia="Times New Roman" w:hAnsi="Times New Roman" w:cs="Times New Roman"/>
          <w:sz w:val="24"/>
          <w:szCs w:val="24"/>
        </w:rPr>
        <w:t>парциальными программами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, рекомендованными Министерством образования РФ.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0B44" w:rsidRPr="00830B44">
        <w:rPr>
          <w:rFonts w:ascii="Times New Roman" w:eastAsia="Times New Roman" w:hAnsi="Times New Roman" w:cs="Times New Roman"/>
          <w:sz w:val="24"/>
          <w:szCs w:val="24"/>
        </w:rPr>
        <w:t>3. Непосредственную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 работу с семьей осуществляют специалисты консультативного пункта МБДОУ (учитель- логопед, педагог- психолог, инструктор по физической культуре, музыкальный руководитель, социальный педагог, воспитатели, старший воспитатель и другие работники по запросу родителей).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Консультативный пункт является одной из форм оказания помощи семье в воспитании и развитии детей дошкольного возраста.</w:t>
      </w:r>
    </w:p>
    <w:p w:rsidR="005F10A5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lastRenderedPageBreak/>
        <w:t>1.5.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830B44" w:rsidRPr="00830B44" w:rsidRDefault="00830B44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2. Организация Консультативного пункта.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2.1. На базе дошкольного образовательного учреждения создается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Консультативный пункт с целью обеспечения преемственности семейного и </w:t>
      </w:r>
    </w:p>
    <w:p w:rsidR="00D12550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общественного воспитания и образования, оказание квалифицированной</w:t>
      </w:r>
      <w:r w:rsidR="006050E5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помощи родителям (законным представителям) и детям дошкольного возраста, посещающих дошкольные образовательные учреждения и воспитывающихся на дому, поддержка всестороннего развития личности детей.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093571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Основанием для создания консультативного пункта являются нормативно-правовые документы, регламентирующие деятельность дошкольных образовательных учреждений современного уровня.</w:t>
      </w:r>
    </w:p>
    <w:p w:rsidR="00D17E2E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2.3. В состав консультативного пункта входят специалисты дошкольных образовательных учреждений, педагоги, имеющие специальное образование.</w:t>
      </w:r>
    </w:p>
    <w:p w:rsidR="005F10A5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2.4. Прием граждан организуется как по устной, так и письменной заявке, согласно </w:t>
      </w:r>
      <w:r w:rsidR="006A4B19" w:rsidRPr="00830B44">
        <w:rPr>
          <w:rFonts w:ascii="Times New Roman" w:eastAsia="Times New Roman" w:hAnsi="Times New Roman" w:cs="Times New Roman"/>
          <w:sz w:val="24"/>
          <w:szCs w:val="24"/>
        </w:rPr>
        <w:t>графику, утвержденному заведующ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им дошкольного образовательного учреждения.</w:t>
      </w:r>
    </w:p>
    <w:p w:rsidR="00830B44" w:rsidRPr="00830B44" w:rsidRDefault="00830B44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B44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3.Функции деятельности консультационного пункта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3.1. Информационная (сбор информации о детях дошкольного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 возраста, не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посещающих детски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й сад, выявление социального запроса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0026F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населённому пункту, формирование базы данных, обмен информацией</w:t>
      </w:r>
      <w:r w:rsidR="0017233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специалистами другого КП, до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ведение до сведения родителей информации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о консультационном пункте).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Диагностическая (проведение мероприятий по диагностике развития ребёнка, определение перспективных путей развития, диагно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стика семейных взаимоотношений и определение путей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решения, составление индивидуальной образовательной программы для ребёнка на основе диагностики).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Консультативная (проведение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воспитания, проведение индивидуальных и групповых занятий с родителями и детьми).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Координационно-организационная (организация работы по оказании помощи родителям 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ребёнка, координация действий педагогов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КП</w:t>
      </w:r>
      <w:r w:rsidR="0090026F" w:rsidRPr="00830B4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7E2E" w:rsidRPr="00830B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ведение отчётной документации, 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с различными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структурами населённого пункта).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Аналитическая (изучение и реальная оценка особенностей социальной среды; анализ проблем оказания помощи детям, не посещающим дошкольное учреждение; определение перспективных возможностей учреждения в области организации системной работы с семьями, воспитывающими детей на дому; прогнозирование тенденции изменения ситуации в обществе и образовательной среде).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Методическая (разработка методического обеспечения работы КП</w:t>
      </w:r>
      <w:r w:rsidR="00D17E2E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оказание методической помощи специалистам КП по планированию </w:t>
      </w:r>
      <w:r w:rsidR="0090026F" w:rsidRPr="00830B44">
        <w:rPr>
          <w:rFonts w:ascii="Times New Roman" w:eastAsia="Times New Roman" w:hAnsi="Times New Roman" w:cs="Times New Roman"/>
          <w:sz w:val="24"/>
          <w:szCs w:val="24"/>
        </w:rPr>
        <w:t xml:space="preserve">работы с «неорганизованными </w:t>
      </w:r>
      <w:r w:rsidR="00D17E2E" w:rsidRPr="00830B44">
        <w:rPr>
          <w:rFonts w:ascii="Times New Roman" w:eastAsia="Times New Roman" w:hAnsi="Times New Roman" w:cs="Times New Roman"/>
          <w:sz w:val="24"/>
          <w:szCs w:val="24"/>
        </w:rPr>
        <w:t>детьми», анализ и обобщение</w:t>
      </w:r>
      <w:r w:rsidR="0090026F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опыта работы с детьми, находящимися на домашнем обучении).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Консультативный пункт создан для семей, имеющих детей в возрасте                                                от 3 до 7 лет, посещающих дошкольные образовательные учреждения и воспитывающихся на дому, поддержки всестороннего развития личности детей.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lastRenderedPageBreak/>
        <w:t>3.8.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Работа с родителями (законны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>ми представителями) и детьми в к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онсультативном пункте проводится в различных формах: групповых, подгрупповых, индивидуальных. Индивидуальная работа с детьми организуется в присутствии родителей (законных представителей). 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</w:t>
      </w:r>
      <w:r w:rsidR="0080648D" w:rsidRPr="00830B44">
        <w:rPr>
          <w:rFonts w:ascii="Times New Roman" w:eastAsia="Times New Roman" w:hAnsi="Times New Roman" w:cs="Times New Roman"/>
          <w:sz w:val="24"/>
          <w:szCs w:val="24"/>
        </w:rPr>
        <w:t>и их детьми в к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онсультативном пункте проводится бесплатно.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</w:rPr>
        <w:t>Руководство Консультативным пунктом осуществляет заведующий детским садом, специалисты работают соответственно плану-графику.</w:t>
      </w:r>
    </w:p>
    <w:p w:rsidR="0090026F" w:rsidRPr="00830B44" w:rsidRDefault="006A05B8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30B4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4.Цель Консультативного пункта</w:t>
      </w:r>
    </w:p>
    <w:p w:rsidR="005F10A5" w:rsidRPr="00830B44" w:rsidRDefault="005F10A5" w:rsidP="00830B44">
      <w:pPr>
        <w:pStyle w:val="a3"/>
        <w:spacing w:after="0"/>
        <w:ind w:left="0"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Обеспечение доступности дошкольного образования, выравнивание стартовых возможностей детей, не посещающих дошкольные образовательные учреждения (далее ДОУ), обеспечение преемственности семейного и общественного воспитания, оказание психолого-педагогического сопровождения родителей, чьи дети не посещают ДОУ.</w:t>
      </w:r>
    </w:p>
    <w:p w:rsidR="00830B44" w:rsidRDefault="00830B44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30B4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5.Задачи Консультативного пункта: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5.1.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Обеспечить подготовку детей к поступлению в школу.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5.2.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Обеспечить единство и преемственность семейного и общественного воспитания.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5.3.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Способствовать повышению педагогической компетентности родителей, воспитывающих детей дошкольного возраста от 3 до 7 лет.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5.4.</w:t>
      </w:r>
      <w:r w:rsidR="002F6F13"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Оказывать консультативную помощь родителям (законным представителям) по различным вопросам воспитания, обучения и развития ребенка дошкольного возраста.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0B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5.5. Оказывать содействие в социализации, адаптации детей. </w:t>
      </w:r>
    </w:p>
    <w:p w:rsidR="00830B44" w:rsidRDefault="00830B44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30B44">
        <w:rPr>
          <w:rFonts w:ascii="Times New Roman" w:hAnsi="Times New Roman" w:cs="Times New Roman"/>
          <w:sz w:val="24"/>
          <w:szCs w:val="24"/>
        </w:rPr>
        <w:t>6.</w:t>
      </w:r>
      <w:r w:rsidRPr="00830B44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Направления консультативных услуг: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6.1.</w:t>
      </w:r>
      <w:r w:rsidR="002F6F13"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Физкультурно-оздоровительное;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6.2.</w:t>
      </w:r>
      <w:r w:rsidR="002F6F13"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Художественно-эстетическое;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6.3.</w:t>
      </w:r>
      <w:r w:rsidR="002F6F13"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Психолого-педагогическое; 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6.4.</w:t>
      </w:r>
      <w:r w:rsidR="002F6F13"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Речевое.</w:t>
      </w:r>
    </w:p>
    <w:p w:rsidR="00830B44" w:rsidRDefault="00830B44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830B44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7.Формы работы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(индивидуальные, подгрупповые, групповые)</w:t>
      </w:r>
      <w:r w:rsidRPr="00830B44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: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7.1.</w:t>
      </w:r>
      <w:r w:rsid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Конференция;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7.2.</w:t>
      </w:r>
      <w:r w:rsid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Консультация;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7.3.</w:t>
      </w:r>
      <w:r w:rsid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Совместные праздники - развлечения;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7.4.</w:t>
      </w:r>
      <w:r w:rsid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Занятия, игры с детьми</w:t>
      </w:r>
    </w:p>
    <w:p w:rsidR="005F10A5" w:rsidRPr="00830B44" w:rsidRDefault="005F10A5" w:rsidP="00830B44">
      <w:pPr>
        <w:spacing w:after="0"/>
        <w:ind w:right="-2" w:firstLine="709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7.5.</w:t>
      </w:r>
      <w:r w:rsid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Тренинг с родителями.</w:t>
      </w:r>
    </w:p>
    <w:p w:rsidR="00830B44" w:rsidRDefault="00830B44" w:rsidP="00830B44">
      <w:pPr>
        <w:pStyle w:val="a4"/>
        <w:spacing w:line="276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5F10A5" w:rsidRPr="00830B44" w:rsidRDefault="005F10A5" w:rsidP="00830B44">
      <w:pPr>
        <w:pStyle w:val="a4"/>
        <w:spacing w:line="276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8.</w:t>
      </w:r>
      <w:r w:rsidR="00714F9E" w:rsidRP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>Документация КП.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8.1.</w:t>
      </w:r>
      <w:r w:rsidR="002F6F13" w:rsidRP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>В консультативном пункте должна быть следующая информация: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-информация о консультативном пункте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-специалисты консультативного пункта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-план работы консультативного пункта</w:t>
      </w:r>
    </w:p>
    <w:p w:rsidR="005F10A5" w:rsidRPr="00830B44" w:rsidRDefault="00714F9E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-П</w:t>
      </w:r>
      <w:r w:rsidR="005F10A5" w:rsidRPr="00830B44">
        <w:rPr>
          <w:rFonts w:ascii="Times New Roman" w:hAnsi="Times New Roman" w:cs="Times New Roman"/>
          <w:sz w:val="24"/>
          <w:szCs w:val="24"/>
        </w:rPr>
        <w:t>оложение о консультативном пункте, расписание, режим работы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-анализ работы за год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lastRenderedPageBreak/>
        <w:t>8.2. В консультативном пункте ведется следующая документация, которую заполняют все специалисты, ответственные за проведение консультаций для фиксирования деятельности консультативного пункта: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 журнал учета работы консультативного пункта психолого- педагогической помощи семьям, воспитывающим детей дошкольного возраста на дому;</w:t>
      </w:r>
    </w:p>
    <w:p w:rsidR="005F10A5" w:rsidRPr="00830B44" w:rsidRDefault="005F10A5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-журнал регистрации родителей (законных представителей),</w:t>
      </w:r>
      <w:r w:rsid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 xml:space="preserve">посещающих консультативный пункт </w:t>
      </w:r>
      <w:proofErr w:type="spellStart"/>
      <w:r w:rsidRPr="00830B4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30B44">
        <w:rPr>
          <w:rFonts w:ascii="Times New Roman" w:hAnsi="Times New Roman" w:cs="Times New Roman"/>
          <w:sz w:val="24"/>
          <w:szCs w:val="24"/>
        </w:rPr>
        <w:t xml:space="preserve"> – педагогической помощи семьям, воспитывающим детей дошкольного возраста на дому.</w:t>
      </w:r>
    </w:p>
    <w:p w:rsidR="000140ED" w:rsidRDefault="005F10A5" w:rsidP="000140ED">
      <w:pPr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B44">
        <w:rPr>
          <w:rFonts w:ascii="Times New Roman" w:hAnsi="Times New Roman" w:cs="Times New Roman"/>
          <w:sz w:val="24"/>
          <w:szCs w:val="24"/>
        </w:rPr>
        <w:t>8.3.</w:t>
      </w:r>
      <w:r w:rsidR="002F6F13" w:rsidRPr="00830B44">
        <w:rPr>
          <w:rFonts w:ascii="Times New Roman" w:hAnsi="Times New Roman" w:cs="Times New Roman"/>
          <w:sz w:val="24"/>
          <w:szCs w:val="24"/>
        </w:rPr>
        <w:t xml:space="preserve"> </w:t>
      </w:r>
      <w:r w:rsidRPr="00830B44">
        <w:rPr>
          <w:rFonts w:ascii="Times New Roman" w:hAnsi="Times New Roman" w:cs="Times New Roman"/>
          <w:sz w:val="24"/>
          <w:szCs w:val="24"/>
        </w:rPr>
        <w:t>Ведение документации в консультативном пункте выделяется в отдельное производство.</w:t>
      </w:r>
      <w:r w:rsidR="000140ED" w:rsidRPr="00014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40ED" w:rsidRPr="000140ED" w:rsidRDefault="000140ED" w:rsidP="000140ED">
      <w:pPr>
        <w:spacing w:after="0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. Заключительные п</w:t>
      </w:r>
      <w:bookmarkStart w:id="0" w:name="_GoBack"/>
      <w:bookmarkEnd w:id="0"/>
      <w:r w:rsidRPr="000140ED">
        <w:rPr>
          <w:rFonts w:ascii="Times New Roman" w:eastAsia="Times New Roman" w:hAnsi="Times New Roman" w:cs="Times New Roman"/>
          <w:sz w:val="24"/>
          <w:szCs w:val="24"/>
        </w:rPr>
        <w:t>оложения</w:t>
      </w:r>
    </w:p>
    <w:p w:rsidR="000140ED" w:rsidRPr="000140ED" w:rsidRDefault="000140ED" w:rsidP="0001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 xml:space="preserve">.1. Настоящее Положение </w:t>
      </w:r>
      <w:r w:rsidRPr="00014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консультативном пункте</w:t>
      </w:r>
      <w:r w:rsidRPr="000140E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0140E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ДОУ 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0140ED" w:rsidRPr="000140ED" w:rsidRDefault="000140ED" w:rsidP="0001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140ED" w:rsidRPr="000140ED" w:rsidRDefault="000140ED" w:rsidP="0001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.1 настоящего Положения.</w:t>
      </w:r>
    </w:p>
    <w:p w:rsidR="000140ED" w:rsidRPr="000140ED" w:rsidRDefault="000140ED" w:rsidP="00014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140ED">
        <w:rPr>
          <w:rFonts w:ascii="Times New Roman" w:eastAsia="Times New Roman" w:hAnsi="Times New Roman" w:cs="Times New Roman"/>
          <w:sz w:val="24"/>
          <w:szCs w:val="24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p w:rsidR="00CF76D6" w:rsidRPr="00830B44" w:rsidRDefault="00CF76D6" w:rsidP="00830B4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76D6" w:rsidRPr="00830B44" w:rsidSect="00830B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235"/>
    <w:rsid w:val="00010D62"/>
    <w:rsid w:val="000140ED"/>
    <w:rsid w:val="000455C1"/>
    <w:rsid w:val="00093571"/>
    <w:rsid w:val="000B7982"/>
    <w:rsid w:val="00141A3A"/>
    <w:rsid w:val="00172333"/>
    <w:rsid w:val="001B0C93"/>
    <w:rsid w:val="0021706A"/>
    <w:rsid w:val="002F6F13"/>
    <w:rsid w:val="004604F4"/>
    <w:rsid w:val="00461EB5"/>
    <w:rsid w:val="00490F91"/>
    <w:rsid w:val="00511608"/>
    <w:rsid w:val="005119D0"/>
    <w:rsid w:val="00526418"/>
    <w:rsid w:val="005D62B3"/>
    <w:rsid w:val="005F10A5"/>
    <w:rsid w:val="005F4BA5"/>
    <w:rsid w:val="006050E5"/>
    <w:rsid w:val="006A05B8"/>
    <w:rsid w:val="006A0C94"/>
    <w:rsid w:val="006A4B19"/>
    <w:rsid w:val="00701543"/>
    <w:rsid w:val="007079A7"/>
    <w:rsid w:val="00714F9E"/>
    <w:rsid w:val="0080648D"/>
    <w:rsid w:val="00821FBF"/>
    <w:rsid w:val="00830B44"/>
    <w:rsid w:val="008B6185"/>
    <w:rsid w:val="008C2B14"/>
    <w:rsid w:val="0090026F"/>
    <w:rsid w:val="009B05D7"/>
    <w:rsid w:val="009D5D41"/>
    <w:rsid w:val="00A56F58"/>
    <w:rsid w:val="00A67B99"/>
    <w:rsid w:val="00A777BE"/>
    <w:rsid w:val="00AD14AA"/>
    <w:rsid w:val="00AF6744"/>
    <w:rsid w:val="00BA7D17"/>
    <w:rsid w:val="00C01B16"/>
    <w:rsid w:val="00CA3E41"/>
    <w:rsid w:val="00CF76D6"/>
    <w:rsid w:val="00D12550"/>
    <w:rsid w:val="00D17E2E"/>
    <w:rsid w:val="00D33235"/>
    <w:rsid w:val="00DB6D0C"/>
    <w:rsid w:val="00E11CB6"/>
    <w:rsid w:val="00E44C0E"/>
    <w:rsid w:val="00E95B51"/>
    <w:rsid w:val="00EA3F5D"/>
    <w:rsid w:val="00F51AED"/>
    <w:rsid w:val="00F52D58"/>
    <w:rsid w:val="00F67B5C"/>
    <w:rsid w:val="00FC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9AC0"/>
  <w15:docId w15:val="{4E3AABDD-ADA3-4A1B-A5D1-42C7EB90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0A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5F10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01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2021-02-25T13:26:00Z</cp:lastPrinted>
  <dcterms:created xsi:type="dcterms:W3CDTF">2019-11-12T14:20:00Z</dcterms:created>
  <dcterms:modified xsi:type="dcterms:W3CDTF">2021-02-25T13:26:00Z</dcterms:modified>
</cp:coreProperties>
</file>