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DD" w:rsidRPr="00AF4E56" w:rsidRDefault="008863DD" w:rsidP="00AF4E5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AF4E56">
        <w:rPr>
          <w:rFonts w:ascii="Times New Roman" w:hAnsi="Times New Roman" w:cs="Times New Roman"/>
          <w:sz w:val="24"/>
          <w:szCs w:val="24"/>
        </w:rPr>
        <w:t>Муниципальное учреждение</w:t>
      </w:r>
    </w:p>
    <w:p w:rsidR="008863DD" w:rsidRPr="00AF4E56" w:rsidRDefault="008863DD" w:rsidP="00AF4E5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AF4E56">
        <w:rPr>
          <w:rFonts w:ascii="Times New Roman" w:hAnsi="Times New Roman" w:cs="Times New Roman"/>
          <w:sz w:val="24"/>
          <w:szCs w:val="24"/>
        </w:rPr>
        <w:t>«У</w:t>
      </w:r>
      <w:r w:rsidR="00AF4E56">
        <w:rPr>
          <w:rFonts w:ascii="Times New Roman" w:hAnsi="Times New Roman" w:cs="Times New Roman"/>
          <w:sz w:val="24"/>
          <w:szCs w:val="24"/>
        </w:rPr>
        <w:t>правле</w:t>
      </w:r>
      <w:r w:rsidRPr="00AF4E56">
        <w:rPr>
          <w:rFonts w:ascii="Times New Roman" w:hAnsi="Times New Roman" w:cs="Times New Roman"/>
          <w:sz w:val="24"/>
          <w:szCs w:val="24"/>
        </w:rPr>
        <w:t>ние дошкольного образования</w:t>
      </w:r>
    </w:p>
    <w:p w:rsidR="008863DD" w:rsidRPr="00AF4E56" w:rsidRDefault="008863DD" w:rsidP="00AF4E5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AF4E56">
        <w:rPr>
          <w:rFonts w:ascii="Times New Roman" w:hAnsi="Times New Roman" w:cs="Times New Roman"/>
          <w:sz w:val="24"/>
          <w:szCs w:val="24"/>
        </w:rPr>
        <w:t>Гудермесского муниципального района»</w:t>
      </w:r>
    </w:p>
    <w:p w:rsidR="008863DD" w:rsidRPr="00AF4E56" w:rsidRDefault="008863DD" w:rsidP="00AF4E5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AF4E5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8863DD" w:rsidRPr="00AF4E56" w:rsidRDefault="008863DD" w:rsidP="00AF4E5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AF4E56">
        <w:rPr>
          <w:rFonts w:ascii="Times New Roman" w:hAnsi="Times New Roman" w:cs="Times New Roman"/>
          <w:sz w:val="24"/>
          <w:szCs w:val="24"/>
        </w:rPr>
        <w:t>образовательное учреждение «Детский сад № 1 «Шовда»</w:t>
      </w:r>
    </w:p>
    <w:p w:rsidR="008863DD" w:rsidRPr="00AF4E56" w:rsidRDefault="008863DD" w:rsidP="00AF4E56">
      <w:pPr>
        <w:tabs>
          <w:tab w:val="left" w:pos="4820"/>
          <w:tab w:val="left" w:pos="9356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AF4E56">
        <w:rPr>
          <w:rFonts w:ascii="Times New Roman" w:hAnsi="Times New Roman" w:cs="Times New Roman"/>
          <w:sz w:val="24"/>
          <w:szCs w:val="24"/>
        </w:rPr>
        <w:t>п.</w:t>
      </w:r>
      <w:r w:rsidR="00347A03" w:rsidRPr="00AF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Ойсхар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Гудермесского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8863DD" w:rsidRPr="00AF4E56" w:rsidRDefault="008863DD" w:rsidP="00AF4E5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r w:rsidRPr="00AF4E56">
        <w:rPr>
          <w:rFonts w:ascii="Times New Roman" w:hAnsi="Times New Roman" w:cs="Times New Roman"/>
          <w:sz w:val="24"/>
          <w:szCs w:val="24"/>
        </w:rPr>
        <w:t>(МБДОУ «Детский сад № 1 «Шовда»)</w:t>
      </w:r>
    </w:p>
    <w:p w:rsidR="008863DD" w:rsidRPr="00AF4E56" w:rsidRDefault="008863DD" w:rsidP="00AF4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бюджетни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школал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хьалхара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3DD" w:rsidRPr="00AF4E56" w:rsidRDefault="008863DD" w:rsidP="00AF4E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дешаран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учреждени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Гуьмсан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к1оштан </w:t>
      </w:r>
    </w:p>
    <w:p w:rsidR="008863DD" w:rsidRPr="00AF4E56" w:rsidRDefault="008863DD" w:rsidP="00AF4E56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Ойсхаран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Берийн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56">
        <w:rPr>
          <w:rFonts w:ascii="Times New Roman" w:hAnsi="Times New Roman" w:cs="Times New Roman"/>
          <w:sz w:val="24"/>
          <w:szCs w:val="24"/>
        </w:rPr>
        <w:t>беш</w:t>
      </w:r>
      <w:proofErr w:type="spellEnd"/>
      <w:r w:rsidRPr="00AF4E56">
        <w:rPr>
          <w:rFonts w:ascii="Times New Roman" w:hAnsi="Times New Roman" w:cs="Times New Roman"/>
          <w:sz w:val="24"/>
          <w:szCs w:val="24"/>
        </w:rPr>
        <w:t xml:space="preserve"> № 1 «Шовда»</w:t>
      </w:r>
    </w:p>
    <w:p w:rsidR="008863DD" w:rsidRPr="00AF4E56" w:rsidRDefault="008863DD" w:rsidP="00AF4E56">
      <w:pPr>
        <w:spacing w:after="0"/>
        <w:jc w:val="center"/>
        <w:rPr>
          <w:rFonts w:ascii="Times New Roman" w:eastAsia="Times New Roman" w:hAnsi="Times New Roman" w:cs="Times New Roman"/>
          <w:sz w:val="16"/>
          <w:szCs w:val="24"/>
        </w:rPr>
      </w:pPr>
    </w:p>
    <w:p w:rsidR="008863DD" w:rsidRPr="00AF4E56" w:rsidRDefault="008863DD" w:rsidP="00AF4E5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ПРИНЯТО</w:t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УТВЕРЖДЕНО</w:t>
      </w:r>
    </w:p>
    <w:p w:rsidR="008863DD" w:rsidRPr="00AF4E56" w:rsidRDefault="008863DD" w:rsidP="00AF4E5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на общем собрании работников</w:t>
      </w: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 xml:space="preserve">приказом заведующего МБДОУ </w:t>
      </w:r>
    </w:p>
    <w:p w:rsidR="008863DD" w:rsidRPr="00AF4E56" w:rsidRDefault="008863DD" w:rsidP="00AF4E56">
      <w:pPr>
        <w:spacing w:after="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МБДОУ Детский сад № 1 «Шовда» </w:t>
      </w: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ab/>
        <w:t>Детский сад № 1 «Шовда»</w:t>
      </w:r>
    </w:p>
    <w:p w:rsidR="008863DD" w:rsidRPr="00AF4E56" w:rsidRDefault="00AD4F44" w:rsidP="00AF4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от </w:t>
      </w:r>
      <w:r w:rsidR="004A6900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690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>2.20</w:t>
      </w:r>
      <w:r w:rsidR="004A6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</w:t>
      </w:r>
      <w:r w:rsidR="004A6900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8863DD"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3DD"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8863DD"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4A6900"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690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>2.20</w:t>
      </w:r>
      <w:r w:rsidR="004A690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</w:t>
      </w:r>
      <w:r w:rsidR="004460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</w:t>
      </w:r>
      <w:bookmarkStart w:id="0" w:name="_GoBack"/>
      <w:bookmarkEnd w:id="0"/>
      <w:r w:rsidR="00AF4E56">
        <w:rPr>
          <w:rFonts w:ascii="Times New Roman" w:eastAsia="Times New Roman" w:hAnsi="Times New Roman" w:cs="Times New Roman"/>
          <w:color w:val="000000"/>
          <w:sz w:val="24"/>
          <w:szCs w:val="24"/>
        </w:rPr>
        <w:t>-ОД</w:t>
      </w:r>
    </w:p>
    <w:p w:rsidR="008863DD" w:rsidRPr="00AF4E56" w:rsidRDefault="008863DD" w:rsidP="00AF4E56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8863DD" w:rsidRPr="00AF4E56" w:rsidRDefault="008863DD" w:rsidP="00AF4E5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E56">
        <w:rPr>
          <w:rFonts w:ascii="Times New Roman" w:eastAsia="Times New Roman" w:hAnsi="Times New Roman" w:cs="Times New Roman"/>
          <w:sz w:val="24"/>
          <w:szCs w:val="24"/>
        </w:rPr>
        <w:t>Положение о пищеблоке</w:t>
      </w:r>
    </w:p>
    <w:p w:rsidR="008863DD" w:rsidRPr="00AF4E56" w:rsidRDefault="008863DD" w:rsidP="006242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4E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AF4E56">
        <w:rPr>
          <w:rFonts w:ascii="Times New Roman" w:eastAsia="Times New Roman" w:hAnsi="Times New Roman" w:cs="Times New Roman"/>
          <w:sz w:val="24"/>
          <w:szCs w:val="24"/>
        </w:rPr>
        <w:br/>
        <w:t xml:space="preserve">«Детский сад № 1 «Шовда» п. </w:t>
      </w:r>
      <w:proofErr w:type="spellStart"/>
      <w:r w:rsidRPr="00AF4E56">
        <w:rPr>
          <w:rFonts w:ascii="Times New Roman" w:eastAsia="Times New Roman" w:hAnsi="Times New Roman" w:cs="Times New Roman"/>
          <w:sz w:val="24"/>
          <w:szCs w:val="24"/>
        </w:rPr>
        <w:t>Ойсхар</w:t>
      </w:r>
      <w:proofErr w:type="spellEnd"/>
      <w:r w:rsidRPr="00AF4E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F4E56">
        <w:rPr>
          <w:rFonts w:ascii="Times New Roman" w:eastAsia="Times New Roman" w:hAnsi="Times New Roman" w:cs="Times New Roman"/>
          <w:sz w:val="24"/>
          <w:szCs w:val="24"/>
        </w:rPr>
        <w:t>Гудермесского</w:t>
      </w:r>
      <w:proofErr w:type="spellEnd"/>
      <w:r w:rsidRPr="00AF4E5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района»</w:t>
      </w:r>
    </w:p>
    <w:p w:rsidR="008863DD" w:rsidRPr="00AF4E56" w:rsidRDefault="008863DD" w:rsidP="0062429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п. </w:t>
      </w:r>
      <w:proofErr w:type="spellStart"/>
      <w:r w:rsidRPr="00AF4E5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Ойсхар</w:t>
      </w:r>
      <w:proofErr w:type="spellEnd"/>
    </w:p>
    <w:p w:rsidR="008863DD" w:rsidRPr="00AF4E56" w:rsidRDefault="008863DD" w:rsidP="00AF4E56">
      <w:pPr>
        <w:spacing w:before="240"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F4E5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B67CA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0B67CA" w:rsidRPr="000B67CA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Данное Положение разработано в соответствии с Федеральным законом № 273-ФЗ от 29.12.2012 «Об образовании в Российской Федерации с изменениями от 8 декабря 2020 года, 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Постановлением главного государственного санитарного врача РФ от 28 сентября 2020 года N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8863DD" w:rsidRPr="00AF4E56" w:rsidRDefault="000B67CA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1.1.1.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положение регулирует деятельность пищеблока муниципального бюджетного дошкольного образовательного учреждения «МБДОУ</w:t>
      </w:r>
      <w:r w:rsidR="00025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«Детский сад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1 «Шовда»</w:t>
      </w:r>
      <w:r w:rsidR="000256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далее (учреждение)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Основными задачами Учреждения является организация и обеспечение воспитанников и сотрудников Учреждения рациональным и сбалансированным питанием, гарантирование качества и безопасности пищи и пищевых продуктов, используемых в приготовлении блюд, пропаганду принципов здорового и полноценного питания.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1.3. Организация и функционирование пищеблока Учрежд</w:t>
      </w:r>
      <w:r w:rsidR="00847A79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ения определяется действующими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документами: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«Федеральный закон от 29.12.2012 № 273-ФЗ «Об образовании в Российской Федерации»;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Федеральным законом «Об основных гарантиях прав ребенка в Росси</w:t>
      </w:r>
      <w:r w:rsidR="00847A79" w:rsidRPr="00AF4E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йской Федерации» от 24.07. 1998</w:t>
      </w:r>
      <w:r w:rsidRPr="00AF4E5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№ 124-ФЗ,</w:t>
      </w:r>
    </w:p>
    <w:p w:rsidR="00857C07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</w:t>
      </w:r>
      <w:r w:rsidR="00857C07" w:rsidRPr="00AF4E56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законом от 30.03.1999 № 52-ФЗ «О санитарно-эпидемиологическом благополучии населения»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Постановление главного государственного санитарного врача РФ «Об организации питания в общеобразовательных учреждениях» № 30 от 31.08.2006г.;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57C07" w:rsidRPr="00AF4E56">
        <w:rPr>
          <w:rFonts w:ascii="Times New Roman" w:eastAsia="Calibri" w:hAnsi="Times New Roman" w:cs="Times New Roman"/>
          <w:sz w:val="24"/>
          <w:szCs w:val="24"/>
          <w:lang w:eastAsia="en-US"/>
        </w:rPr>
        <w:t>СанПиН 2.3/2.4.3590-20 «Санитарно-эпидемиологические требования к организации общественного питания населения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Конвенция о правах ребенка;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Устав Учреждения;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Правила внутреннего трудового распорядка Учреждения;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Договор с родителями (законными представителями)</w:t>
      </w:r>
    </w:p>
    <w:p w:rsidR="008863DD" w:rsidRPr="00AF4E56" w:rsidRDefault="008863DD" w:rsidP="00AF4E56">
      <w:pPr>
        <w:tabs>
          <w:tab w:val="left" w:pos="1440"/>
        </w:tabs>
        <w:suppressAutoHyphens/>
        <w:spacing w:after="0"/>
        <w:ind w:left="14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2. Организация деятельности пищеблока Учреждения.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2.1.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Организация работы пищеблока и обеспечение его персоналом осуществляется администрацией Учреждения.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2.2.  В Учреждении в соответств</w:t>
      </w:r>
      <w:r w:rsidR="00F75E0A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ие с установленными санитарными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требованиями должны быть созданы следующие условия для организации питания воспитанников: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</w:t>
      </w:r>
      <w:proofErr w:type="spellStart"/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весо</w:t>
      </w:r>
      <w:proofErr w:type="spellEnd"/>
      <w:r w:rsidR="002248E9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измерительным), инвентарем;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-разработан и утвержден режим работы пищеблока, график выдачи блюд в соответствии с меню, порядок оформления заявок.</w:t>
      </w:r>
    </w:p>
    <w:p w:rsidR="008863DD" w:rsidRPr="00AF4E56" w:rsidRDefault="007F3E7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2.3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. Питание осуществляется в соответствии с меню, утвержденным руководителем Учреждения и медицинской сестрой.</w:t>
      </w:r>
    </w:p>
    <w:p w:rsidR="008863DD" w:rsidRPr="00AF4E56" w:rsidRDefault="007F3E7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2.4. 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Продукты со склада выписываются на основании меню-требования.</w:t>
      </w:r>
    </w:p>
    <w:p w:rsidR="008863DD" w:rsidRPr="00AF4E56" w:rsidRDefault="007F3E7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2.5. 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качеством, разнообразие блюд, закладка продуктов питания, соблюдение правил кулинарной обработки, соблюдение норм выхода блюд, контроль вкусовых качеств пищи, санитарное состояние пищеблока, пр</w:t>
      </w:r>
      <w:r w:rsidR="00B66009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авильность хранения, соблюдения </w:t>
      </w:r>
      <w:r w:rsidR="009311AC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сроков реализации продуктов возлагается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медицинскую сестру и </w:t>
      </w:r>
      <w:proofErr w:type="spellStart"/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бракеражную</w:t>
      </w:r>
      <w:proofErr w:type="spellEnd"/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комиссию.</w:t>
      </w:r>
    </w:p>
    <w:p w:rsidR="008863DD" w:rsidRPr="00AF4E56" w:rsidRDefault="007F3E7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2.6.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Результаты проверок качества пищи технологических режимов, соблюдения рецептур ежедневно заносится в </w:t>
      </w:r>
      <w:proofErr w:type="spellStart"/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бракеражный</w:t>
      </w:r>
      <w:proofErr w:type="spellEnd"/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журнал.</w:t>
      </w:r>
    </w:p>
    <w:p w:rsidR="008863DD" w:rsidRPr="00AF4E56" w:rsidRDefault="007F3E7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2.7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Раздача пищи осуществляется через раздаточное окно пищеблока, а </w:t>
      </w:r>
      <w:proofErr w:type="spellStart"/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порционирование</w:t>
      </w:r>
      <w:proofErr w:type="spellEnd"/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прием пищи происходит в групповых помещениях.</w:t>
      </w:r>
    </w:p>
    <w:p w:rsidR="008863DD" w:rsidRPr="00AF4E56" w:rsidRDefault="007F3E7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2.8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. Каждому воспитаннику Учреждения предоставляется четырехразовое питание.</w:t>
      </w:r>
    </w:p>
    <w:p w:rsidR="008863DD" w:rsidRPr="00AF4E56" w:rsidRDefault="007F3E7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2.9.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Функционирование пищеблока возможно при наличии: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Положения о пищеблоке;</w:t>
      </w:r>
    </w:p>
    <w:p w:rsidR="008863DD" w:rsidRPr="00AF4E56" w:rsidRDefault="00BA06B1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-заключения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надзорных органо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о соответствии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помещения пищеблока санитарно-эпидемиологическим требованиям;</w:t>
      </w:r>
    </w:p>
    <w:p w:rsidR="008863DD" w:rsidRPr="00AF4E56" w:rsidRDefault="00BA06B1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примерного десятидневного меню,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согласованного руководителем Учреждения.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2.10. Для надлежащего функционирования пищеблока Учреждения сотрудники обязаны соблюдать установленный режим работы, чистоту в помещениях пищеблока, сохранность имущества Учреждения, а также гигиенические нормы.</w:t>
      </w:r>
    </w:p>
    <w:p w:rsidR="008863DD" w:rsidRPr="00AF4E56" w:rsidRDefault="00317120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2.11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. Ответственность за функционирование пищеблока в соответствии с требованиями санитарных правил и норм несет руководитель Учреждения.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8863DD" w:rsidRPr="00AF4E56" w:rsidRDefault="008863DD" w:rsidP="00AF4E56">
      <w:pPr>
        <w:suppressAutoHyphens/>
        <w:spacing w:after="0"/>
        <w:ind w:left="36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3. Режим работы пищеблока Учреждения.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BA06B1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.1. Режим работы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пищеблока осуществляется согласно графику: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Младшая группа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Завтрак    - 08.10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Обед        - 11.45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Полдник – 15.02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Ужин       - 17.35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Средняя группа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Завтрак    - 08.15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Обед        - 12.00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Полдник – 15.04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Ужин       - 17.40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Старшая группа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Завтрак    - 08.25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Обед        - 12.20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Полдник – 15.06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Ужин       - 17.45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:rsidR="008863DD" w:rsidRPr="00AF4E56" w:rsidRDefault="008863DD" w:rsidP="00AF4E56">
      <w:pPr>
        <w:suppressAutoHyphens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  Контроль по осуществлению работы пищеблока.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осуществляют:</w:t>
      </w:r>
    </w:p>
    <w:p w:rsidR="008863DD" w:rsidRPr="00AF4E56" w:rsidRDefault="008863DD" w:rsidP="00AF4E56">
      <w:pPr>
        <w:suppressAutoHyphens/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4.1.</w:t>
      </w:r>
      <w:r w:rsidR="00A62E38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Учреждения:</w:t>
      </w:r>
    </w:p>
    <w:p w:rsidR="008863DD" w:rsidRPr="00AF4E56" w:rsidRDefault="008863DD" w:rsidP="00AF4E56">
      <w:pPr>
        <w:suppressAutoHyphens/>
        <w:spacing w:after="0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4.1.1.</w:t>
      </w:r>
      <w:r w:rsidR="00A62E38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общий административный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комплектование пищеблока квалифицированными кадрами;</w:t>
      </w:r>
    </w:p>
    <w:p w:rsidR="008863DD" w:rsidRPr="00AF4E56" w:rsidRDefault="008E1D9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организацию профессиональной подготовки и аттестации должностных лиц и работников.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9311AC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проведение вводного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инструктажа по охране труда при поступлении вновь принятых </w:t>
      </w:r>
      <w:r w:rsidR="009311AC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сотрудников с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оформлением необходимых записей в журнале, ознакомление </w:t>
      </w:r>
      <w:r w:rsidR="009311AC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сотрудников с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Уставом Учреждения, Правилами внутреннего трудового распорядка, локальными актами.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4.2. Диетическая сестра: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4.2.1.</w:t>
      </w:r>
      <w:r w:rsidR="00C359EB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Осуществляет контроль:</w:t>
      </w:r>
    </w:p>
    <w:p w:rsidR="008863DD" w:rsidRPr="00AF4E56" w:rsidRDefault="008E1D9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за соблюдением санитарных норм и правил на пищеблоке, установленных нормативными документами;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качеством и сроками годности продуктов и готовой пищи;</w:t>
      </w:r>
    </w:p>
    <w:p w:rsidR="008863DD" w:rsidRPr="00AF4E56" w:rsidRDefault="008E1D9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технологией приготовления</w:t>
      </w:r>
      <w:r w:rsidR="008863D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блюд детского питания и их реализацией;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организацией питания детей в местах приема пищи;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применением и хранением моющих и дезинфицирующих средств на пищеблоке;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обучением персонала санитарному минимуму в соответствии с установленными сроками;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состоянием здоровья сотрудников пищеблока и Учреждения;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 своевременным прохождением профилактического медицинского осмотра всеми сотрудниками пищеблока и учреждения. 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4.2.2. Ведет документацию: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журнал бракеража готовой пищи;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журнал гнойничковых заболеваний;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журнал учета состояния здоровья сотрудников пищеблока;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накопительную ведомость;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4.2.3.</w:t>
      </w:r>
      <w:r w:rsidR="00FD3556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Разрабатывает перспективное и ежедневное меню.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4.2.4. Проводит текущие и внеплановые инструктажи.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4.3. Повар (повар):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4.3.1.</w:t>
      </w:r>
      <w:r w:rsidR="008E1D9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Организует работу пищеблока.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4.3.2. Готовит: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 блюда детского питания;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принимает продукты и сырье на пищеблок;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снимает бракераж готовой пищи.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4.3.3.</w:t>
      </w:r>
      <w:r w:rsidR="00FD3556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Следить: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санитарным состоянием пищеблока;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качеством используемого сырья и продуктов;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соблюдением технологического процесса при приготовлении блюд детского питания;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использованием технологического оборудования и инвентаря по назначению;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за наличием и своевременным обновлением маркировки;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-за количеством выдаваемых кладовщиком продуктов в соответствии с меню-раскладкой.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4.3.4. Несет персональную ответственность за сохранность: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жизни и здоровья детей;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оборудования и имущества пищеблока.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4.4. Заведующий хозяйством: 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4.4.1. Ведет журнал аварийных ситуаций, а при их возникновении</w:t>
      </w:r>
      <w:r w:rsidR="00402FAD"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своевременно оповещает </w:t>
      </w: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заинтересованные ведомства.   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4.4.2. Осуществляет контроль за состоянием: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санитарно-гигиенического состояния пищеблока и складских помещений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освещенности;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систем теплоснабжения;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систем водоснабжения;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систем канализации.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4.4.3. Обеспечивает: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достаточным количеством кухонной посуды, инвентаря, моющих и дезинфицирующих средств на пищеблоке;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 бесперебойную работу технологического и холодильного оборудования.</w:t>
      </w:r>
      <w:r w:rsidRPr="00AF4E56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F4E56">
        <w:rPr>
          <w:rFonts w:ascii="Times New Roman" w:eastAsia="Times New Roman" w:hAnsi="Times New Roman" w:cs="Times New Roman"/>
          <w:sz w:val="24"/>
          <w:szCs w:val="24"/>
          <w:lang w:eastAsia="ar-SA"/>
        </w:rPr>
        <w:t>-  заключение договоров на поставку продуктов питания.</w:t>
      </w:r>
    </w:p>
    <w:p w:rsidR="008863DD" w:rsidRPr="00AF4E56" w:rsidRDefault="008863DD" w:rsidP="00AF4E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57C07" w:rsidRPr="00AF4E56" w:rsidRDefault="009311AC" w:rsidP="00AF4E56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4E5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857C07" w:rsidRPr="00AF4E56">
        <w:rPr>
          <w:rFonts w:ascii="Times New Roman" w:eastAsia="Calibri" w:hAnsi="Times New Roman" w:cs="Times New Roman"/>
          <w:sz w:val="24"/>
          <w:szCs w:val="24"/>
          <w:lang w:eastAsia="en-US"/>
        </w:rPr>
        <w:t>. Ответственность</w:t>
      </w:r>
    </w:p>
    <w:p w:rsidR="00857C07" w:rsidRPr="00AF4E56" w:rsidRDefault="009311AC" w:rsidP="00AF4E56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4E56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857C07" w:rsidRPr="00AF4E5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.1. Все работники детского сада,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</w:t>
      </w:r>
    </w:p>
    <w:p w:rsidR="00857C07" w:rsidRPr="00AF4E56" w:rsidRDefault="009311AC" w:rsidP="00AF4E56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4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857C07" w:rsidRPr="00AF4E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Лица, виновные в нарушении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322A81" w:rsidRDefault="00322A81" w:rsidP="00AF4E56">
      <w:pPr>
        <w:tabs>
          <w:tab w:val="left" w:pos="466"/>
        </w:tabs>
        <w:spacing w:after="0"/>
        <w:ind w:right="150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57C07" w:rsidRPr="00AF4E56" w:rsidRDefault="009311AC" w:rsidP="00AF4E56">
      <w:pPr>
        <w:tabs>
          <w:tab w:val="left" w:pos="466"/>
        </w:tabs>
        <w:spacing w:after="0"/>
        <w:ind w:right="15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F4E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57C07" w:rsidRPr="00AF4E56">
        <w:rPr>
          <w:rFonts w:ascii="Times New Roman" w:hAnsi="Times New Roman" w:cs="Times New Roman"/>
          <w:color w:val="000000"/>
          <w:sz w:val="24"/>
          <w:szCs w:val="24"/>
        </w:rPr>
        <w:t>. Заключительные положения</w:t>
      </w:r>
    </w:p>
    <w:p w:rsidR="00857C07" w:rsidRPr="00AF4E56" w:rsidRDefault="009311AC" w:rsidP="00AF4E56">
      <w:pPr>
        <w:widowControl w:val="0"/>
        <w:tabs>
          <w:tab w:val="left" w:pos="466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F4E56">
        <w:rPr>
          <w:rFonts w:ascii="Times New Roman" w:eastAsia="Arial Unicode MS" w:hAnsi="Times New Roman" w:cs="Times New Roman"/>
          <w:sz w:val="24"/>
          <w:szCs w:val="24"/>
          <w:lang w:bidi="ru-RU"/>
        </w:rPr>
        <w:t>6</w:t>
      </w:r>
      <w:r w:rsidR="00857C07" w:rsidRPr="00AF4E5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.1. Настоящее </w:t>
      </w:r>
      <w:hyperlink r:id="rId4" w:history="1">
        <w:r w:rsidR="00857C07" w:rsidRPr="00AF4E56">
          <w:rPr>
            <w:rFonts w:ascii="Times New Roman" w:eastAsia="Arial Unicode MS" w:hAnsi="Times New Roman" w:cs="Times New Roman"/>
            <w:sz w:val="24"/>
            <w:szCs w:val="24"/>
            <w:lang w:bidi="ru-RU"/>
          </w:rPr>
          <w:t xml:space="preserve">Положение о </w:t>
        </w:r>
      </w:hyperlink>
      <w:r w:rsidR="00857C07" w:rsidRPr="00AF4E56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пищеблоке является локальным нормативным актом </w:t>
      </w:r>
      <w:r w:rsidR="00857C07" w:rsidRPr="00AF4E56">
        <w:rPr>
          <w:rFonts w:ascii="Times New Roman" w:eastAsia="Arial Unicode MS" w:hAnsi="Times New Roman" w:cs="Times New Roman"/>
          <w:sz w:val="24"/>
          <w:szCs w:val="24"/>
          <w:lang w:bidi="ru-RU"/>
        </w:rPr>
        <w:lastRenderedPageBreak/>
        <w:t>ДОУ, принимается на</w:t>
      </w:r>
      <w:r w:rsidR="00857C07" w:rsidRPr="00AF4E5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Общем родительском собрании и утверждается (либо вводится в действие) приказом заведующего дошкольным образовательным учреждением.</w:t>
      </w:r>
    </w:p>
    <w:p w:rsidR="00857C07" w:rsidRPr="00AF4E56" w:rsidRDefault="009311AC" w:rsidP="00AF4E56">
      <w:pPr>
        <w:tabs>
          <w:tab w:val="left" w:pos="466"/>
        </w:tabs>
        <w:spacing w:after="0"/>
        <w:ind w:right="15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E56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857C07" w:rsidRPr="00AF4E56">
        <w:rPr>
          <w:rFonts w:ascii="Times New Roman" w:hAnsi="Times New Roman" w:cs="Times New Roman"/>
          <w:color w:val="000000"/>
          <w:sz w:val="24"/>
          <w:szCs w:val="24"/>
        </w:rPr>
        <w:t xml:space="preserve">.2. Все изменения и дополнения, вносимые в настоящее </w:t>
      </w:r>
      <w:r w:rsidR="00857C07" w:rsidRPr="00AF4E56">
        <w:rPr>
          <w:rFonts w:ascii="Times New Roman" w:hAnsi="Times New Roman" w:cs="Times New Roman"/>
          <w:sz w:val="24"/>
          <w:szCs w:val="24"/>
        </w:rPr>
        <w:t>Положение</w:t>
      </w:r>
      <w:r w:rsidR="00857C07" w:rsidRPr="00AF4E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57C07" w:rsidRPr="00AF4E56">
        <w:rPr>
          <w:rFonts w:ascii="Times New Roman" w:hAnsi="Times New Roman" w:cs="Times New Roman"/>
          <w:sz w:val="24"/>
          <w:szCs w:val="24"/>
        </w:rPr>
        <w:t xml:space="preserve">регистрируются в протоколе </w:t>
      </w:r>
      <w:r w:rsidR="00857C07" w:rsidRPr="00AF4E56">
        <w:rPr>
          <w:rFonts w:ascii="Times New Roman" w:hAnsi="Times New Roman" w:cs="Times New Roman"/>
          <w:color w:val="000000"/>
          <w:sz w:val="24"/>
          <w:szCs w:val="24"/>
        </w:rPr>
        <w:t>и оформляются в письменной форме в соответствии действующим законодательством Российской Федерации.</w:t>
      </w:r>
    </w:p>
    <w:p w:rsidR="00857C07" w:rsidRPr="00AF4E56" w:rsidRDefault="009311AC" w:rsidP="004A6900">
      <w:pPr>
        <w:widowControl w:val="0"/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F4E56">
        <w:rPr>
          <w:rFonts w:ascii="Times New Roman" w:eastAsia="Arial Unicode MS" w:hAnsi="Times New Roman" w:cs="Times New Roman"/>
          <w:sz w:val="24"/>
          <w:szCs w:val="24"/>
          <w:lang w:bidi="ru-RU"/>
        </w:rPr>
        <w:t>6</w:t>
      </w:r>
      <w:r w:rsidR="00857C07" w:rsidRPr="00AF4E56">
        <w:rPr>
          <w:rFonts w:ascii="Times New Roman" w:eastAsia="Arial Unicode MS" w:hAnsi="Times New Roman" w:cs="Times New Roman"/>
          <w:sz w:val="24"/>
          <w:szCs w:val="24"/>
          <w:lang w:bidi="ru-RU"/>
        </w:rPr>
        <w:t>.3. Положение принимается на неопределенный срок. Изменения и дополнения к</w:t>
      </w:r>
      <w:r w:rsidR="00857C07" w:rsidRPr="00AF4E5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данному локальному акту принимаютс</w:t>
      </w:r>
      <w:r w:rsidRPr="00AF4E5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 в порядке, предусмотренном п.6</w:t>
      </w:r>
      <w:r w:rsidR="00857C07" w:rsidRPr="00AF4E5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.1. настоящего Положения.</w:t>
      </w:r>
    </w:p>
    <w:p w:rsidR="00857C07" w:rsidRPr="00AF4E56" w:rsidRDefault="009311AC" w:rsidP="00AF4E56">
      <w:pPr>
        <w:widowControl w:val="0"/>
        <w:tabs>
          <w:tab w:val="left" w:pos="466"/>
        </w:tabs>
        <w:spacing w:after="0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F4E5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6</w:t>
      </w:r>
      <w:r w:rsidR="00857C07" w:rsidRPr="00AF4E5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sectPr w:rsidR="00857C07" w:rsidRPr="00AF4E56" w:rsidSect="0062429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3D5"/>
    <w:rsid w:val="00002050"/>
    <w:rsid w:val="0002565F"/>
    <w:rsid w:val="000B67CA"/>
    <w:rsid w:val="000D75DA"/>
    <w:rsid w:val="002248E9"/>
    <w:rsid w:val="00280308"/>
    <w:rsid w:val="002A4E9C"/>
    <w:rsid w:val="00317120"/>
    <w:rsid w:val="00322A81"/>
    <w:rsid w:val="003323D5"/>
    <w:rsid w:val="00347A03"/>
    <w:rsid w:val="0039154F"/>
    <w:rsid w:val="00402FAD"/>
    <w:rsid w:val="00446040"/>
    <w:rsid w:val="004A6900"/>
    <w:rsid w:val="00511925"/>
    <w:rsid w:val="00517100"/>
    <w:rsid w:val="00624295"/>
    <w:rsid w:val="00655AA4"/>
    <w:rsid w:val="007F3E7D"/>
    <w:rsid w:val="008104F2"/>
    <w:rsid w:val="00847A79"/>
    <w:rsid w:val="00857C07"/>
    <w:rsid w:val="008863DD"/>
    <w:rsid w:val="00895A10"/>
    <w:rsid w:val="008E1D9D"/>
    <w:rsid w:val="009311AC"/>
    <w:rsid w:val="0093267A"/>
    <w:rsid w:val="00A62E38"/>
    <w:rsid w:val="00AD4F44"/>
    <w:rsid w:val="00AF4E56"/>
    <w:rsid w:val="00B66009"/>
    <w:rsid w:val="00BA06B1"/>
    <w:rsid w:val="00C359EB"/>
    <w:rsid w:val="00F55E77"/>
    <w:rsid w:val="00F75E0A"/>
    <w:rsid w:val="00FC67A6"/>
    <w:rsid w:val="00FD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D49A"/>
  <w15:chartTrackingRefBased/>
  <w15:docId w15:val="{F0EA262F-CC68-46B5-B618-5C9D316B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3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565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hrana-tryda.com/node/2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1436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9606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SHOVDA</dc:creator>
  <cp:keywords/>
  <dc:description/>
  <cp:lastModifiedBy>SHOVDA</cp:lastModifiedBy>
  <cp:revision>46</cp:revision>
  <cp:lastPrinted>2021-02-25T08:29:00Z</cp:lastPrinted>
  <dcterms:created xsi:type="dcterms:W3CDTF">2019-12-19T14:39:00Z</dcterms:created>
  <dcterms:modified xsi:type="dcterms:W3CDTF">2021-03-01T09:55:00Z</dcterms:modified>
</cp:coreProperties>
</file>