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7A1B" w:rsidRPr="003A7A1B" w:rsidRDefault="003A7A1B" w:rsidP="003A7A1B">
      <w:pPr>
        <w:tabs>
          <w:tab w:val="left" w:pos="3210"/>
        </w:tabs>
        <w:spacing w:after="0" w:line="240" w:lineRule="auto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bookmarkStart w:id="0" w:name="_ПОЛОЖЕНИЕ_32"/>
      <w:bookmarkEnd w:id="0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Муниципальное учреждение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  <w:lang w:bidi="ru-RU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«Управление дошкольного образования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Гудермесского муниципального района»</w:t>
      </w:r>
    </w:p>
    <w:p w:rsidR="003A7A1B" w:rsidRPr="003A7A1B" w:rsidRDefault="003A7A1B" w:rsidP="003A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bCs/>
          <w:color w:val="0D0D0D"/>
          <w:sz w:val="24"/>
          <w:szCs w:val="24"/>
        </w:rPr>
      </w:pP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Муниципальни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учреждени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«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Гуьмсан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муниципальни</w:t>
      </w:r>
      <w:proofErr w:type="spellEnd"/>
    </w:p>
    <w:p w:rsidR="003A7A1B" w:rsidRPr="003A7A1B" w:rsidRDefault="003A7A1B" w:rsidP="003A7A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кIоштан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школал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хьалхара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дешаран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урхалла</w:t>
      </w:r>
      <w:proofErr w:type="spellEnd"/>
      <w:r w:rsidRPr="003A7A1B">
        <w:rPr>
          <w:rFonts w:ascii="Times New Roman" w:eastAsia="Times New Roman" w:hAnsi="Times New Roman" w:cs="Arial"/>
          <w:bCs/>
          <w:color w:val="0D0D0D"/>
          <w:sz w:val="24"/>
          <w:szCs w:val="24"/>
        </w:rPr>
        <w:t>»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Муниципальное бюджетное дошкольное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образовательное учреждение «Детский сад № 1 «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Шовда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»</w:t>
      </w:r>
    </w:p>
    <w:p w:rsidR="003A7A1B" w:rsidRPr="003A7A1B" w:rsidRDefault="003A7A1B" w:rsidP="003A7A1B">
      <w:pPr>
        <w:tabs>
          <w:tab w:val="left" w:pos="4820"/>
          <w:tab w:val="left" w:pos="9356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п.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Ойсхар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Гудермесского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муниципального района»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(МБДОУ «Детский сад № 1 «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Шовда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»)</w:t>
      </w:r>
    </w:p>
    <w:p w:rsidR="003A7A1B" w:rsidRPr="003A7A1B" w:rsidRDefault="003A7A1B" w:rsidP="003A7A1B">
      <w:pPr>
        <w:tabs>
          <w:tab w:val="left" w:pos="4820"/>
          <w:tab w:val="left" w:pos="7938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Муниципальни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бюджетни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школал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хьалхара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дешаран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учреждени</w:t>
      </w:r>
      <w:proofErr w:type="spellEnd"/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«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Гуьмсан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муниципальни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к1оштан</w:t>
      </w:r>
    </w:p>
    <w:p w:rsidR="003A7A1B" w:rsidRPr="003A7A1B" w:rsidRDefault="003A7A1B" w:rsidP="003A7A1B">
      <w:pPr>
        <w:tabs>
          <w:tab w:val="left" w:pos="4820"/>
        </w:tabs>
        <w:autoSpaceDE w:val="0"/>
        <w:autoSpaceDN w:val="0"/>
        <w:adjustRightInd w:val="0"/>
        <w:spacing w:after="0" w:line="240" w:lineRule="auto"/>
        <w:ind w:right="318"/>
        <w:jc w:val="center"/>
        <w:rPr>
          <w:rFonts w:ascii="Times New Roman" w:eastAsia="Times New Roman" w:hAnsi="Times New Roman" w:cs="Arial"/>
          <w:color w:val="0D0D0D"/>
          <w:sz w:val="24"/>
          <w:szCs w:val="24"/>
        </w:rPr>
      </w:pP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Ойсхаран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«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Берийн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беш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 xml:space="preserve"> № 1 «</w:t>
      </w:r>
      <w:proofErr w:type="spellStart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Шовда</w:t>
      </w:r>
      <w:proofErr w:type="spellEnd"/>
      <w:r w:rsidRPr="003A7A1B">
        <w:rPr>
          <w:rFonts w:ascii="Times New Roman" w:eastAsia="Times New Roman" w:hAnsi="Times New Roman" w:cs="Arial"/>
          <w:color w:val="0D0D0D"/>
          <w:sz w:val="24"/>
          <w:szCs w:val="24"/>
        </w:rPr>
        <w:t>»</w:t>
      </w:r>
    </w:p>
    <w:tbl>
      <w:tblPr>
        <w:tblW w:w="9495" w:type="dxa"/>
        <w:tblLayout w:type="fixed"/>
        <w:tblLook w:val="04A0" w:firstRow="1" w:lastRow="0" w:firstColumn="1" w:lastColumn="0" w:noHBand="0" w:noVBand="1"/>
      </w:tblPr>
      <w:tblGrid>
        <w:gridCol w:w="5609"/>
        <w:gridCol w:w="3861"/>
        <w:gridCol w:w="25"/>
      </w:tblGrid>
      <w:tr w:rsidR="003A7A1B" w:rsidRPr="003A7A1B" w:rsidTr="00F038CA">
        <w:trPr>
          <w:trHeight w:val="193"/>
        </w:trPr>
        <w:tc>
          <w:tcPr>
            <w:tcW w:w="5609" w:type="dxa"/>
          </w:tcPr>
          <w:p w:rsidR="003A7A1B" w:rsidRPr="003A7A1B" w:rsidRDefault="003A7A1B" w:rsidP="003A7A1B">
            <w:pPr>
              <w:tabs>
                <w:tab w:val="right" w:pos="5393"/>
              </w:tabs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886" w:type="dxa"/>
            <w:gridSpan w:val="2"/>
            <w:hideMark/>
          </w:tcPr>
          <w:p w:rsidR="003A7A1B" w:rsidRPr="003A7A1B" w:rsidRDefault="003A7A1B" w:rsidP="003A7A1B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A7A1B" w:rsidRPr="003A7A1B" w:rsidTr="00F038CA">
        <w:trPr>
          <w:trHeight w:val="193"/>
        </w:trPr>
        <w:tc>
          <w:tcPr>
            <w:tcW w:w="5609" w:type="dxa"/>
            <w:hideMark/>
          </w:tcPr>
          <w:p w:rsidR="003A7A1B" w:rsidRPr="003A7A1B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ПРИНЯТО</w:t>
            </w:r>
          </w:p>
          <w:p w:rsidR="003A7A1B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общим собранием работников </w:t>
            </w: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МБДОУ «Детский сад №1 «</w:t>
            </w:r>
            <w:proofErr w:type="spellStart"/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DB0A23" w:rsidRPr="003A7A1B" w:rsidRDefault="00404AD0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протокол от 29.11.2023 № 02</w:t>
            </w:r>
          </w:p>
        </w:tc>
        <w:tc>
          <w:tcPr>
            <w:tcW w:w="3886" w:type="dxa"/>
            <w:gridSpan w:val="2"/>
            <w:hideMark/>
          </w:tcPr>
          <w:p w:rsidR="002C12A2" w:rsidRDefault="002C12A2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УТВЕРЖДЕНО </w:t>
            </w:r>
          </w:p>
          <w:p w:rsidR="003A7A1B" w:rsidRPr="003A7A1B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приказом заведующего МБДОУ</w:t>
            </w:r>
          </w:p>
          <w:p w:rsidR="003A7A1B" w:rsidRPr="003A7A1B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«Детский </w:t>
            </w:r>
            <w:r w:rsidR="00404AD0">
              <w:rPr>
                <w:rFonts w:ascii="Times New Roman" w:eastAsia="Times New Roman" w:hAnsi="Times New Roman" w:cs="Times New Roman"/>
                <w:sz w:val="24"/>
                <w:szCs w:val="24"/>
              </w:rPr>
              <w:t>сад №1 «</w:t>
            </w:r>
            <w:proofErr w:type="spellStart"/>
            <w:r w:rsidR="00404AD0">
              <w:rPr>
                <w:rFonts w:ascii="Times New Roman" w:eastAsia="Times New Roman" w:hAnsi="Times New Roman" w:cs="Times New Roman"/>
                <w:sz w:val="24"/>
                <w:szCs w:val="24"/>
              </w:rPr>
              <w:t>Шовда</w:t>
            </w:r>
            <w:proofErr w:type="spellEnd"/>
            <w:r w:rsidR="00404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от 29.11.2023 № </w:t>
            </w: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04AD0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3A7A1B">
              <w:rPr>
                <w:rFonts w:ascii="Times New Roman" w:eastAsia="Times New Roman" w:hAnsi="Times New Roman" w:cs="Times New Roman"/>
                <w:sz w:val="24"/>
                <w:szCs w:val="24"/>
              </w:rPr>
              <w:t>-ОД</w:t>
            </w:r>
          </w:p>
        </w:tc>
      </w:tr>
      <w:tr w:rsidR="003A7A1B" w:rsidRPr="003A7A1B" w:rsidTr="00DB0A23">
        <w:trPr>
          <w:gridAfter w:val="1"/>
          <w:wAfter w:w="25" w:type="dxa"/>
          <w:trHeight w:val="193"/>
        </w:trPr>
        <w:tc>
          <w:tcPr>
            <w:tcW w:w="5609" w:type="dxa"/>
            <w:vAlign w:val="bottom"/>
          </w:tcPr>
          <w:p w:rsidR="003A7A1B" w:rsidRPr="00217E95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  <w:vAlign w:val="bottom"/>
            <w:hideMark/>
          </w:tcPr>
          <w:p w:rsidR="003A7A1B" w:rsidRPr="003A7A1B" w:rsidRDefault="003A7A1B" w:rsidP="00DB0A23">
            <w:pPr>
              <w:spacing w:after="0" w:line="240" w:lineRule="auto"/>
              <w:ind w:right="-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87A79" w:rsidRDefault="00D87A79" w:rsidP="00404AD0">
      <w:pPr>
        <w:spacing w:after="0"/>
        <w:ind w:right="-2"/>
        <w:rPr>
          <w:rFonts w:ascii="Times New Roman" w:eastAsia="Times New Roman" w:hAnsi="Times New Roman" w:cs="Times New Roman"/>
          <w:sz w:val="24"/>
          <w:szCs w:val="28"/>
        </w:rPr>
      </w:pPr>
      <w:bookmarkStart w:id="1" w:name="_GoBack"/>
      <w:bookmarkEnd w:id="1"/>
    </w:p>
    <w:p w:rsidR="00831218" w:rsidRPr="00831218" w:rsidRDefault="00831218" w:rsidP="00D87A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831218">
        <w:rPr>
          <w:rFonts w:ascii="Times New Roman" w:eastAsia="Times New Roman" w:hAnsi="Times New Roman" w:cs="Times New Roman"/>
          <w:sz w:val="24"/>
          <w:szCs w:val="28"/>
        </w:rPr>
        <w:t>Положение о конфликте интересов в</w:t>
      </w:r>
    </w:p>
    <w:p w:rsidR="00831218" w:rsidRPr="00831218" w:rsidRDefault="00831218" w:rsidP="00D87A79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218">
        <w:rPr>
          <w:rFonts w:ascii="Times New Roman" w:eastAsia="Times New Roman" w:hAnsi="Times New Roman" w:cs="Times New Roman"/>
          <w:sz w:val="24"/>
          <w:szCs w:val="28"/>
        </w:rPr>
        <w:t xml:space="preserve">Муниципальном бюджетном дошкольном образовательном учреждении </w:t>
      </w:r>
      <w:r w:rsidRPr="00831218">
        <w:rPr>
          <w:rFonts w:ascii="Times New Roman" w:eastAsia="Times New Roman" w:hAnsi="Times New Roman" w:cs="Times New Roman"/>
          <w:sz w:val="24"/>
          <w:szCs w:val="24"/>
        </w:rPr>
        <w:t>учреждения Детский сад №1 «</w:t>
      </w:r>
      <w:proofErr w:type="spellStart"/>
      <w:r w:rsidRPr="00831218">
        <w:rPr>
          <w:rFonts w:ascii="Times New Roman" w:eastAsia="Times New Roman" w:hAnsi="Times New Roman" w:cs="Times New Roman"/>
          <w:sz w:val="24"/>
          <w:szCs w:val="24"/>
        </w:rPr>
        <w:t>Шовда</w:t>
      </w:r>
      <w:proofErr w:type="spellEnd"/>
      <w:r w:rsidRPr="008312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8312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п. </w:t>
      </w:r>
      <w:proofErr w:type="spellStart"/>
      <w:r w:rsidRPr="008312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Ойсхар</w:t>
      </w:r>
      <w:proofErr w:type="spellEnd"/>
      <w:r w:rsidRPr="00831218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831218">
        <w:rPr>
          <w:rFonts w:ascii="Times New Roman" w:eastAsia="Times New Roman" w:hAnsi="Times New Roman" w:cs="Times New Roman"/>
          <w:sz w:val="24"/>
          <w:szCs w:val="24"/>
        </w:rPr>
        <w:t>Гудермесского</w:t>
      </w:r>
      <w:proofErr w:type="spellEnd"/>
      <w:r w:rsidRPr="00831218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муниципального района </w:t>
      </w:r>
    </w:p>
    <w:p w:rsidR="00831218" w:rsidRPr="002C12A2" w:rsidRDefault="00831218" w:rsidP="002C12A2">
      <w:pPr>
        <w:spacing w:after="0" w:line="240" w:lineRule="auto"/>
        <w:ind w:right="-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31218">
        <w:rPr>
          <w:rFonts w:ascii="Times New Roman" w:eastAsia="Times New Roman" w:hAnsi="Times New Roman" w:cs="Times New Roman"/>
          <w:sz w:val="24"/>
          <w:szCs w:val="24"/>
        </w:rPr>
        <w:t xml:space="preserve">п. </w:t>
      </w:r>
      <w:proofErr w:type="spellStart"/>
      <w:r w:rsidRPr="00831218">
        <w:rPr>
          <w:rFonts w:ascii="Times New Roman" w:eastAsia="Times New Roman" w:hAnsi="Times New Roman" w:cs="Times New Roman"/>
          <w:sz w:val="24"/>
          <w:szCs w:val="24"/>
        </w:rPr>
        <w:t>Ойсхар</w:t>
      </w:r>
      <w:proofErr w:type="spellEnd"/>
    </w:p>
    <w:p w:rsidR="00831218" w:rsidRPr="00831218" w:rsidRDefault="00831218" w:rsidP="00D87A7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1. Общие положения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1.1. </w:t>
      </w: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Положение о конфликте интересов в ДОУ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разработано на основании Федерального закона № 273-ФЗ от 25 декабря 2008г «О противодействии коррупции» с изменениями на 29 декабря 2022 года, Федерального закона № 273-ФЗ от 29.12.2012г «Об образовании в Российской Фе</w:t>
      </w:r>
      <w:r w:rsidR="00217E9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дерации»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с учетом </w:t>
      </w:r>
      <w:hyperlink r:id="rId6" w:tgtFrame="_blank" w:history="1">
        <w:r w:rsidRPr="002C12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Положения о комиссии по противодействию коррупции в ДОУ</w:t>
        </w:r>
      </w:hyperlink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а также </w:t>
      </w:r>
      <w:hyperlink r:id="rId7" w:tgtFrame="_blank" w:history="1">
        <w:r w:rsidRPr="002C12A2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</w:rPr>
          <w:t>Положения о комиссии по урегулированию споров в ДОУ</w:t>
        </w:r>
      </w:hyperlink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, в соответствии с Трудовым Кодексом Российской Федерации и Уставом дошкольного образовательного учреждения.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1.2. Данное </w:t>
      </w:r>
      <w:r w:rsidRPr="002C12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Положение о конфликте интересов в ДОУ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обозначает основные понятия, определяет основные принципы управления конфликтами интересов, круг лиц, попадающий под действие положения, условия, при которых может возникнуть конфликт интересов, регламентирует порядок предотвращения и урегулирования конфликта интересов, ограничения, обязанности и ответственность работников дошкольного образовательного учреждения.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1.3. Настоящее Положение о конфликте интересов разработано с целью предотвращения и урегулирования конфликта интересов в деятельности работников ДОУ, а значит и возможных негативных последствий конфликта интересов в целом для дошкольного образовательного учреждения.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1.4. Положение о конфликте интересов служит для оптимизации взаимодействия работников ДОУ с другими участниками образовательных отношений, профилактики конфликта интересов педагогического работника, при котором у него при осуществлении им профессиональной деятельности возникает личная заинтересованность в получении материальной выгоды или иного преимущества, и которая влияет или может повлиять на надлежащее исполнение педагогическим работником профессиональных обязанностей вследствие противоречия между его личной заинтересованностью и интересами воспитанников и их родителей (законных представителей).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1.5. Своевременное выявление конфликта интересов в деятельности работников дошкольного образовательного учреждения является одним из ключевых элементов предотвращения коррупционных правонарушений.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1.6. Правовое обеспечение конфликта интересов работника детского сада определяется федеральной и региональной нормативной базой. Первичным органом по рассмотрению конфликтных ситуаций в дошкольном образовательном учреждении является Комиссия по урегулированию споров между участниками образовательных отношений.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1.7. При возникновении ситуации конфликта интересов работника дошкольного образовательного учреждения должны соблюдаться права личности всех сторон конфликта.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1.8. 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Положение о конфликте интересов в ДОУ включает следующие аспекты: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цели и задачи положения о конфликте интересов;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используемые в положении понятия и определения;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круг лиц, попадающих под действие положения;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основные принципы управления конфликтом интересов в дошкольном образовательном учреждении;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порядок раскрытия конфликта интересов работником дошкольного образовательного учреждения и порядок его урегулирования, в том числе возможные способы разрешения возникшего конфликта интересов;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обязанности работников детского сада в связи с раскрытием и урегулированием конфликта интересов;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8D256A" w:rsidRPr="002C12A2" w:rsidRDefault="008D256A" w:rsidP="00831218">
      <w:pPr>
        <w:numPr>
          <w:ilvl w:val="0"/>
          <w:numId w:val="1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ответственность работников дошкольного образовательного учреждения за несоблюдение настоящего Положения.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1.9. Действие настоящего Положения о предотвращении и урегулировании конфликта интересов в ДОУ распространяется на всех работников дошкольного образовательного учреждения вне зависимости от уровня занимаемой ими должности.</w:t>
      </w:r>
    </w:p>
    <w:p w:rsidR="008D256A" w:rsidRPr="002C12A2" w:rsidRDefault="00217E95" w:rsidP="00217E95">
      <w:pPr>
        <w:spacing w:after="0" w:line="240" w:lineRule="auto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          </w:t>
      </w:r>
      <w:r w:rsidR="008D256A"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2. Основные понятия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2.1. </w:t>
      </w:r>
      <w:r w:rsidRPr="002C12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Конфликт интересов работника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- ситуация, при которой у работника ДОУ при осуществлении им профессиональной деятельности возникает личная заинтересованность в получении материальной выгоды или иного преимущества, которая влияет или может повлиять на надлежащее исполнение работником профессиональных обязанностей вследствие противоречия между его личной заинтересованностью и интересами другого работника, а также воспитанников, родителей воспитанников или их законных представителей.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2.2. Под </w:t>
      </w:r>
      <w:r w:rsidRPr="002C12A2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>личной заинтересованностью работника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 ДОУ, которая влияет или может повлиять на надлежащее исполнение им должностных обязанностей, понимается возможность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3. Основные принципы управления конфликтом интересов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3.1. 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основу работы по управлению конфликтом интересов в ДОУ положены следующие принципы:</w:t>
      </w:r>
    </w:p>
    <w:p w:rsidR="008D256A" w:rsidRPr="002C12A2" w:rsidRDefault="008D256A" w:rsidP="00831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8D256A" w:rsidRPr="002C12A2" w:rsidRDefault="008D256A" w:rsidP="00831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индивидуальное рассмотрение и оценка </w:t>
      </w:r>
      <w:proofErr w:type="spellStart"/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репутационных</w:t>
      </w:r>
      <w:proofErr w:type="spellEnd"/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рисков для дошкольного образовательного учреждения при выявлении каждого конфликта интересов и его урегулирование;</w:t>
      </w:r>
    </w:p>
    <w:p w:rsidR="008D256A" w:rsidRPr="002C12A2" w:rsidRDefault="008D256A" w:rsidP="00831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8D256A" w:rsidRPr="002C12A2" w:rsidRDefault="008D256A" w:rsidP="00831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соблюдение баланса интересов дошкольного образовательного учреждения и работника при урегулировании конфликта интересов;</w:t>
      </w:r>
    </w:p>
    <w:p w:rsidR="008D256A" w:rsidRPr="002C12A2" w:rsidRDefault="008D256A" w:rsidP="00831218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дошкольным образовательным учреждением.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4. Круг лиц, попадающий под действие положения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4.1. Действие настоящего Положения о конфликте интересов распространяется на всех работников ДОУ вне зависимости от уровня занимаемой ими должности и на физические лица, сотрудничающие с дошкольным образовательным учреждением на основе гражданско- правовых договоров.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5. Условия, при которых возникает или может возникнуть конфликт интересов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5.1. Под определение конфликта интересов в ДОУ попадает множество конкретных ситуаций, в которых работник может оказаться в процессе выполнения своих должностных обязанностей, поэтому составить исчерпывающий перечень таких ситуаций не представляется возможным.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 ДОУ выделяют следующие условия, при которых возникает или может возникнуть конфликт интересов: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5.2.1. 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Условия (ситуации), при которых всегда возникает конфликт интересов работника: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получение подарков и услуг;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работник является членом жюри конкурсных мероприятий с участием своих воспитанников;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небезвыгодные предложения педагогу от родителей (законных представителей) воспитанников, педагогом, чьей группы он является;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небескорыстное использование возможностей родителей (законных представителей) воспитанников;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сбор финансовых средств на нужды воспитанников от родителей (законных представителей) воспитанников;</w:t>
      </w:r>
    </w:p>
    <w:p w:rsidR="008D256A" w:rsidRPr="002C12A2" w:rsidRDefault="008D256A" w:rsidP="00831218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нарушение установленных в ДОУ запретов (передача третьим лицам и использование персональной информации воспитанников и других работников) и т.д.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5.2.2. 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Условия (ситуации), при которых может возникнуть конфликт интересов работника:</w:t>
      </w:r>
    </w:p>
    <w:p w:rsidR="008D256A" w:rsidRPr="002C12A2" w:rsidRDefault="008D256A" w:rsidP="00831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педагогического работника в наборе (приеме) воспитанников;</w:t>
      </w:r>
    </w:p>
    <w:p w:rsidR="008D256A" w:rsidRPr="002C12A2" w:rsidRDefault="008D256A" w:rsidP="00831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педагогический работник занимается репетиторством с воспитанниками, которых он</w:t>
      </w:r>
    </w:p>
    <w:p w:rsidR="008D256A" w:rsidRPr="002C12A2" w:rsidRDefault="008D256A" w:rsidP="00831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обучает;</w:t>
      </w:r>
    </w:p>
    <w:p w:rsidR="008D256A" w:rsidRPr="002C12A2" w:rsidRDefault="008D256A" w:rsidP="00831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участие педагогического работника в установлении, определении форм и способов поощрений для своих воспитанников;</w:t>
      </w:r>
    </w:p>
    <w:p w:rsidR="008D256A" w:rsidRPr="002C12A2" w:rsidRDefault="008D256A" w:rsidP="00831218">
      <w:pPr>
        <w:numPr>
          <w:ilvl w:val="0"/>
          <w:numId w:val="4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иные условия (ситуации), при которых может возникнуть конфликт интересов работника дошкольного образовательного учреждения.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6. Порядок предотвращения и урегулирования конфликта интересов в ДОУ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6.1. Случаи возникновения у работника ДОУ личной заинтересованности, которая приводит или может привести к конфликту интересов, предотвращаются и (или) урегулируются в целях недопущения причинения вреда законным интересам иных участников образовательных отношений в дошкольном образовательном учреждении.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6.2. 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С целью предотвращения возможного конфликта интересов педагогического работника реализуются следующие мероприятия: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принятии решений, локальных нормативных актов, затрагивающих права воспитанников и педагогических работников, учитывается мнение Педагогического совета дошкольного образовательного учреждения;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обеспечивается прозрачность, подконтрольность и подотчетность реализации всех принимаемых решений, в исполнении которых задействованы педагогические работники и иные участники образовательных отношений детского сада;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обеспечивается информационная открытость в соответствии с требованиями действующего законодательства Российской Федерации;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осуществляется четкая регламентация деятельности работников внутренними локальными нормативными актами дошкольного образовательного учреждения;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обеспечивается введение прозрачных процедур внутренней оценки для управления качеством образования в дошкольном образовательном учреждении;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осуществляется создание системы сбора и анализа информации об индивидуальных образовательных достижениях воспитанников;</w:t>
      </w:r>
    </w:p>
    <w:p w:rsidR="008D256A" w:rsidRPr="002C12A2" w:rsidRDefault="008D256A" w:rsidP="00831218">
      <w:pPr>
        <w:numPr>
          <w:ilvl w:val="0"/>
          <w:numId w:val="5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осуществляются иные мероприятия, направленные па предотвращение возможного конфликта интересов работников дошкольного образовательного учреждения.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6.3. Работник ДОУ, в отношении которого возник спор о конфликте интересов, вправе обратиться в Комиссию по урегулированию споров между участниками образовательных отношений (далее – Комиссия), в функции которой входит прием вопросов сотрудников об определении наличия или отсутствия данного конфликта.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6.4. Порядок принятия решений Комиссии по урегулированию споров и их исполнения устанавливается локальным нормативным актом дошкольного образовательного учреждения. Решение Комиссии является обязательным для всех участников образовательных отношений, подлежит исполнению в сроки, предусмотренные принятым решением, и может быть обжаловано в установленном законодательством Российской Федерации порядке.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6.5. Комиссия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проверена уполномоченным на это должностным лицом с целью оценки серьезности возникающих для ДОУ рисков и выбора наиболее подходящей формы урегулирования конфликта интересов. В итоге этой работы дошкольное образовательное учреждение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6.6. Раскрытие сведений о конфликте интересов осуществляется в письменном виде. Допустимо первоначальное раскрытие конфликта интересов в устной форме с последующей фиксацией в письменном виде. Должностным лицом, ответственным за прием сведений о возникающих (имеющихся) конфликтах интересов является уполномоченный заведующим ДОУ, ответственный за профилактику коррупционных нарушений.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6.7. Процедура раскрытия конфликта интересов доводится до сведения всех работников детского сада. При разрешении имеющегося конфликта интересов Комиссии следует выбирать наиболее мягкую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мягкие меры оказались недостаточно эффективными.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6.8.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дошкольного образовательного учреждения.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6.9. 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Комиссия может прийти к выводу, что конфликт интересов имеет место, и использовать различные способы его разрешения, в том числе: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ограничение доступа работников ДОУ к конкретной информации, которая может затрагивать личные интересы работников;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добровольный отказ работников детского сада или их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пересмотр и изменение функциональных обязанностей работников дошкольного образовательного учреждения;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перевод сотрудников на должность, предусматривающую выполнение функциональных обязанностей, не связанных с конфликтом интересов;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отказ работников от своего личного интереса, порождающего конфликт с интересами дошкольного образовательного учреждения;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увольнение работника из дошкольного образовательного учреждения по инициативе работника;</w:t>
      </w:r>
    </w:p>
    <w:p w:rsidR="008D256A" w:rsidRPr="002C12A2" w:rsidRDefault="008D256A" w:rsidP="00831218">
      <w:pPr>
        <w:numPr>
          <w:ilvl w:val="0"/>
          <w:numId w:val="6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увольнение работника по инициативе заведующего ДОУ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6.10. Приведенный перечень способов разрешения конфликта интересов не является исчерпывающим. В каждом конкретном случае по договоренности дошкольного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6.11. Для предотвращения конфликта интересов работников необходимо следовать «Кодексу этики и служебного поведения работников дошкольного образовательного учреждения».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6.12. До принятия решения Комиссией заведующий в соответствии с действующим законодательством принимает все необходимые меры по недопущению возможных негативных последствий возникшего конфликта интересов для участников образовательных отношений.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6.13. Решение Комиссии по противодействию коррупции в ДОУ при рассмотрении вопросов, связанных с возникновением конфликта интересов работника, является обязательным для всех участников образовательных отношений и подлежит исполнению в сроки, предусмотренные указанным решением.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6.14. Решение Комиссии по урегулированию споров между участниками образовательных отношений при рассмотрении вопросов, связанных с возникновением конфликта интересов педагогического работника, может быть обжаловало в установленном законодательством Российской Федерации порядке.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7. Ограничения, налагаемые на работников при осуществлении ими профессиональной деятельности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7.1. В целях предотвращения возникновения (появления) условий (ситуаций), при которых всегда возникает конфликт интересов работника ДОУ, устанавливаются ограничения, налагаемые на работников дошкольного образовательного учреждения при осуществлении ими профессиональной деятельности.</w:t>
      </w:r>
    </w:p>
    <w:p w:rsidR="004A3808" w:rsidRDefault="008D256A" w:rsidP="004A38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7.2. 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На педагогических работников при осуществлении ими профессиональной деятельности налагаются следующие ограничения:</w:t>
      </w:r>
      <w:r w:rsidR="004A3808" w:rsidRPr="004A3808">
        <w:t xml:space="preserve"> </w:t>
      </w:r>
    </w:p>
    <w:p w:rsidR="004A3808" w:rsidRPr="004A3808" w:rsidRDefault="004A3808" w:rsidP="004A38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7.2.1. Работник дошкольной организации 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или иное лицо, с которым связана личная заинтересованность работника, выполняет или намерен выполнять опла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чиваемую работу в другой организации,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имеющей де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ловые отношения с дошкольной организацией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намеревающейся установить такие отношения или являющейся ее конкурентом.</w:t>
      </w:r>
    </w:p>
    <w:p w:rsidR="004A3808" w:rsidRPr="004A3808" w:rsidRDefault="004A3808" w:rsidP="004A380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7.2.2. Р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аботник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дошкольной 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организации, ответственный за закупку материальных средств производства, осуществляет выбор из ограниченного числа поставщиков. 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lastRenderedPageBreak/>
        <w:t>Руководителем отдела продаж одного из потенциальных поставщиков является родственник работника организации.</w:t>
      </w:r>
    </w:p>
    <w:p w:rsidR="004A3808" w:rsidRPr="004A3808" w:rsidRDefault="004A3808" w:rsidP="004A3808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            7.2.3. Р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аботнику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дошкольной </w:t>
      </w:r>
      <w:r w:rsidRPr="004A3808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организации, обладающему конфиденциальной информацией о деятельности организации, поступает предложение о работе от организации, являющейся конкурентом его непосредственного работодателя.</w:t>
      </w:r>
    </w:p>
    <w:p w:rsidR="008B302A" w:rsidRPr="006D5D42" w:rsidRDefault="006D5D42" w:rsidP="006D5D42">
      <w:pPr>
        <w:pStyle w:val="a7"/>
        <w:numPr>
          <w:ilvl w:val="0"/>
          <w:numId w:val="28"/>
        </w:numPr>
        <w:spacing w:after="0" w:line="240" w:lineRule="auto"/>
        <w:ind w:hanging="634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 w:rsidRPr="006D5D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</w:t>
      </w:r>
      <w:r w:rsidR="004A3808" w:rsidRPr="006D5D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озможные способы урегулирования: отстранение работника от принятия решения, которое является предметом конфликта интересов; рекомендация работнику отказаться от выполнения иной оплачиваемой работы.</w:t>
      </w:r>
    </w:p>
    <w:p w:rsidR="008B302A" w:rsidRPr="008B302A" w:rsidRDefault="008B302A" w:rsidP="008B302A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7.2.4. Р</w:t>
      </w:r>
      <w:r w:rsidRPr="008B30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аботник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дошкольной организации</w:t>
      </w:r>
      <w:r w:rsidRPr="008B30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в чьи трудовые обязанности входит контроль за качеством товаров и услуг, предоставляемых организац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ии </w:t>
      </w:r>
      <w:r w:rsidRPr="008B30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контрагентами, получает значительну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ю скидку на товары организации</w:t>
      </w:r>
      <w:r w:rsidRPr="008B30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, которая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 xml:space="preserve"> является поставщиком организации</w:t>
      </w:r>
      <w:r w:rsidRPr="008B302A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.</w:t>
      </w:r>
    </w:p>
    <w:p w:rsidR="008D256A" w:rsidRPr="006D5D42" w:rsidRDefault="006D5D42" w:rsidP="006D5D42">
      <w:pPr>
        <w:pStyle w:val="a7"/>
        <w:numPr>
          <w:ilvl w:val="1"/>
          <w:numId w:val="7"/>
        </w:numPr>
        <w:spacing w:after="0" w:line="240" w:lineRule="auto"/>
        <w:ind w:hanging="58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6D5D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в</w:t>
      </w:r>
      <w:r w:rsidR="008B302A" w:rsidRPr="006D5D4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озможные способы урегулирования: рекомендация работнику отказаться от предоставляемых благ или услуг; отстранение работника от принятия решения, которое является предметом конфликта интересов; изменение трудовых обязанностей работника.</w:t>
      </w:r>
    </w:p>
    <w:p w:rsidR="008D256A" w:rsidRPr="002C12A2" w:rsidRDefault="008D256A" w:rsidP="00831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 на членство в жюри конкурсных мероприятий с участием своих воспитанников за исключением случаев и порядка, предусмотренных Уставом дошкольного образовательного учреждения;</w:t>
      </w:r>
    </w:p>
    <w:p w:rsidR="008D256A" w:rsidRPr="002C12A2" w:rsidRDefault="008D256A" w:rsidP="00831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 на использование с личной заинтересованностью возможностей родителей (законных представителей) воспитанников и иных участников образовательных отношений;</w:t>
      </w:r>
    </w:p>
    <w:p w:rsidR="008D256A" w:rsidRPr="002C12A2" w:rsidRDefault="008D256A" w:rsidP="00831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 на занятия репетиторством с воспитанниками, которых он обучает.</w:t>
      </w:r>
    </w:p>
    <w:p w:rsidR="008D256A" w:rsidRPr="002C12A2" w:rsidRDefault="008D256A" w:rsidP="00831218">
      <w:pPr>
        <w:numPr>
          <w:ilvl w:val="0"/>
          <w:numId w:val="7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запрет на получение работниками подарков и иных услуг от родителей (законных представителей) воспитанников за исключением случаев и порядка, предусмотренных Уставом дошкольного образовательного учреждения.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7.3. Педагогические работники ДОУ обязаны соблюдать данные ограничения и иные ограничения и запреты, установленные локальными нормативными актами дошкольного образовательного учреждения.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8. Обязанности работников в связи с раскрытием и урегулированием конфликта интересов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8.1. 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Положением о конфликте интересов в ДОУ устанавливаются следующие обязанности работников в связи с раскрытием и урегулированием конфликта интересов:</w:t>
      </w:r>
    </w:p>
    <w:p w:rsidR="008D256A" w:rsidRPr="002C12A2" w:rsidRDefault="008D256A" w:rsidP="00831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принятии решений по деловым вопросам и выполнении своих трудовых (служебных) обязанностей руководствоваться интересами детского сада - без учета своих личных интересов, интересов своих родственников и друзей;</w:t>
      </w:r>
    </w:p>
    <w:p w:rsidR="008D256A" w:rsidRPr="002C12A2" w:rsidRDefault="008D256A" w:rsidP="00831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8D256A" w:rsidRPr="002C12A2" w:rsidRDefault="008D256A" w:rsidP="00831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своевременно раскрывать возникший (реальный) или потенциальный конфликт интересов;</w:t>
      </w:r>
    </w:p>
    <w:p w:rsidR="008D256A" w:rsidRPr="002C12A2" w:rsidRDefault="008D256A" w:rsidP="00831218">
      <w:pPr>
        <w:numPr>
          <w:ilvl w:val="0"/>
          <w:numId w:val="8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эффективно содействовать урегулированию возникшего конфликта интересов.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8.2. Работники дошкольного образовательного учреждения обязаны принимать меры по недопущению любой возможности возникновения конфликта интересов при осуществлении ими профессиональной деятельности.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8.3. В случае возникновения конфликта интересов работник незамедлительно обязан проинформировать об этом в письменной форме заведующего дошкольным образовательным учреждением.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8.4. Заведующий ДОУ в трехдневный срок со дня, когда ему стало известно о конфликте интересов работника, обязан вынести данный вопрос на рассмотрение Комиссии по урегулированию споров между участниками образовательных отношений.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lastRenderedPageBreak/>
        <w:t>8.5. Решение Комиссии по урегулированию споров при рассмотрении вопросов, связанных с возникновением конфликта интересов работников, является обязательным для всех участников трудовых, а также образовательных отношений и подлежит исполнению в сроки, предусмотренные указанным решением.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9. Ответственность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9.1. Ответственным лицом в ДОУ за организацию работы по предотвращению и урегулированию конфликта интересов работников при осуществлении ими профессиональной деятельности является заведующий дошкольным образовательным учреждением.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9.2. </w:t>
      </w: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  <w:bdr w:val="none" w:sz="0" w:space="0" w:color="auto" w:frame="1"/>
        </w:rPr>
        <w:t>Ответственное лицо в дошкольном образовательном учреждении за организацию работы по предотвращению и урегулированию конфликта интересов педагогических работников: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Положение о конфликте интересов в детском саду;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иные локальные нормативные акты по вопросам соблюдения ограничений, налагаемых на педагогических работников при осуществлении ими профессиональной деятельности;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утверждает соответствующие дополнения в должностные инструкции работников;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организует информирование работников о налагаемых ограничениях при осуществлении ими профессиональной деятельности;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при возникновении конфликта интересов работника организует рассмотрение соответствующих вопросов на комиссии по урегулированию споров между участниками образовательных отношений в дошкольном образовательном учреждении;</w:t>
      </w:r>
    </w:p>
    <w:p w:rsidR="008D256A" w:rsidRPr="002C12A2" w:rsidRDefault="008D256A" w:rsidP="00831218">
      <w:pPr>
        <w:numPr>
          <w:ilvl w:val="0"/>
          <w:numId w:val="9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организует контроль состояния работы в ДОУ по предотвращению и урегулированию конфликта интересов работников при осуществлении ими профессиональной деятельности.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9.3.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согласно пункту 7.1 части 1 статьи 81 Трудового кодекса Российской Федерации может быть расторгнут трудовой договор.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9.4. Все работники дошкольного образовательного учреждения несут ответственность за соблюдение настоящего Положения о конфликте интересов в соответствии с действующим законодательством Российской Федерации.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>10. Заключительные положения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10.1. Настоящее Положение является локальным нормативным актом, принимается на Общем собрании работников ДОУ и утверждается (либо вводится в действие) приказом заведующего дошкольным образовательным учреждением.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C12A2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10.3. Настоящее Положение принимается на неопределенный срок. Изменения и дополнения к Положению принимаются в порядке, предусмотренном п.10.1 настоящего Положения.</w:t>
      </w:r>
    </w:p>
    <w:p w:rsidR="008D256A" w:rsidRPr="002C12A2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2C12A2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8D256A" w:rsidRPr="00831218" w:rsidRDefault="008D256A" w:rsidP="00831218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E2120"/>
          <w:sz w:val="24"/>
          <w:szCs w:val="24"/>
        </w:rPr>
      </w:pPr>
      <w:r w:rsidRPr="00831218">
        <w:rPr>
          <w:rFonts w:ascii="Times New Roman" w:eastAsia="Times New Roman" w:hAnsi="Times New Roman" w:cs="Times New Roman"/>
          <w:color w:val="1E2120"/>
          <w:sz w:val="24"/>
          <w:szCs w:val="24"/>
        </w:rPr>
        <w:t> </w:t>
      </w:r>
    </w:p>
    <w:p w:rsidR="00781A46" w:rsidRPr="00831218" w:rsidRDefault="00781A46" w:rsidP="0083121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781A46" w:rsidRPr="008312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D3FA6"/>
    <w:multiLevelType w:val="multilevel"/>
    <w:tmpl w:val="F3A81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774600"/>
    <w:multiLevelType w:val="multilevel"/>
    <w:tmpl w:val="43E40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7E50AB"/>
    <w:multiLevelType w:val="multilevel"/>
    <w:tmpl w:val="0040E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1C90EAE"/>
    <w:multiLevelType w:val="multilevel"/>
    <w:tmpl w:val="DCC06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BE493A"/>
    <w:multiLevelType w:val="multilevel"/>
    <w:tmpl w:val="DE0C1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98B12F8"/>
    <w:multiLevelType w:val="multilevel"/>
    <w:tmpl w:val="CA9C7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99E7398"/>
    <w:multiLevelType w:val="multilevel"/>
    <w:tmpl w:val="D542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C3D747C"/>
    <w:multiLevelType w:val="multilevel"/>
    <w:tmpl w:val="037E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4185B22"/>
    <w:multiLevelType w:val="multilevel"/>
    <w:tmpl w:val="D0782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0573E6"/>
    <w:multiLevelType w:val="multilevel"/>
    <w:tmpl w:val="20106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BF56AC"/>
    <w:multiLevelType w:val="multilevel"/>
    <w:tmpl w:val="8A5A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163FBF"/>
    <w:multiLevelType w:val="multilevel"/>
    <w:tmpl w:val="7BA26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40C5FC1"/>
    <w:multiLevelType w:val="multilevel"/>
    <w:tmpl w:val="6838C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A046845"/>
    <w:multiLevelType w:val="multilevel"/>
    <w:tmpl w:val="D0B0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A325727"/>
    <w:multiLevelType w:val="multilevel"/>
    <w:tmpl w:val="8AC8A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BE61FC8"/>
    <w:multiLevelType w:val="multilevel"/>
    <w:tmpl w:val="D9B6B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02763E3"/>
    <w:multiLevelType w:val="multilevel"/>
    <w:tmpl w:val="A8B01D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1F0EA0"/>
    <w:multiLevelType w:val="multilevel"/>
    <w:tmpl w:val="99921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70B3802"/>
    <w:multiLevelType w:val="multilevel"/>
    <w:tmpl w:val="DA300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D2B1D31"/>
    <w:multiLevelType w:val="multilevel"/>
    <w:tmpl w:val="4058E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DE17A2A"/>
    <w:multiLevelType w:val="multilevel"/>
    <w:tmpl w:val="EA3EE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F92E3D"/>
    <w:multiLevelType w:val="multilevel"/>
    <w:tmpl w:val="15DA8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273570C"/>
    <w:multiLevelType w:val="multilevel"/>
    <w:tmpl w:val="6F64C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65D3A5E"/>
    <w:multiLevelType w:val="multilevel"/>
    <w:tmpl w:val="BAF83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95C3B92"/>
    <w:multiLevelType w:val="hybridMultilevel"/>
    <w:tmpl w:val="0B2E38EE"/>
    <w:lvl w:ilvl="0" w:tplc="041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5" w15:restartNumberingAfterBreak="0">
    <w:nsid w:val="696A4256"/>
    <w:multiLevelType w:val="multilevel"/>
    <w:tmpl w:val="3D344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C7B7BCC"/>
    <w:multiLevelType w:val="multilevel"/>
    <w:tmpl w:val="168A2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9446CEC"/>
    <w:multiLevelType w:val="multilevel"/>
    <w:tmpl w:val="DCB6B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26"/>
  </w:num>
  <w:num w:numId="3">
    <w:abstractNumId w:val="21"/>
  </w:num>
  <w:num w:numId="4">
    <w:abstractNumId w:val="12"/>
  </w:num>
  <w:num w:numId="5">
    <w:abstractNumId w:val="14"/>
  </w:num>
  <w:num w:numId="6">
    <w:abstractNumId w:val="22"/>
  </w:num>
  <w:num w:numId="7">
    <w:abstractNumId w:val="2"/>
  </w:num>
  <w:num w:numId="8">
    <w:abstractNumId w:val="5"/>
  </w:num>
  <w:num w:numId="9">
    <w:abstractNumId w:val="7"/>
  </w:num>
  <w:num w:numId="10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4">
    <w:abstractNumId w:val="2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5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1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D256A"/>
    <w:rsid w:val="000D0FE9"/>
    <w:rsid w:val="000F781E"/>
    <w:rsid w:val="00171ED7"/>
    <w:rsid w:val="00217E95"/>
    <w:rsid w:val="002C12A2"/>
    <w:rsid w:val="003A7A1B"/>
    <w:rsid w:val="00404AD0"/>
    <w:rsid w:val="00456BF4"/>
    <w:rsid w:val="004A3808"/>
    <w:rsid w:val="006D5D42"/>
    <w:rsid w:val="00781A46"/>
    <w:rsid w:val="00831218"/>
    <w:rsid w:val="008B302A"/>
    <w:rsid w:val="008D256A"/>
    <w:rsid w:val="00D87A79"/>
    <w:rsid w:val="00DB0A23"/>
    <w:rsid w:val="00F51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A8893"/>
  <w15:docId w15:val="{5B11C572-831D-46B1-97C2-C52D3D4A1A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D25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D256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8D25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256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8D256A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8D256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iews-label">
    <w:name w:val="views-label"/>
    <w:basedOn w:val="a0"/>
    <w:rsid w:val="008D256A"/>
  </w:style>
  <w:style w:type="character" w:customStyle="1" w:styleId="field-content">
    <w:name w:val="field-content"/>
    <w:basedOn w:val="a0"/>
    <w:rsid w:val="008D256A"/>
  </w:style>
  <w:style w:type="character" w:styleId="a3">
    <w:name w:val="Hyperlink"/>
    <w:basedOn w:val="a0"/>
    <w:uiPriority w:val="99"/>
    <w:semiHidden/>
    <w:unhideWhenUsed/>
    <w:rsid w:val="008D256A"/>
    <w:rPr>
      <w:color w:val="0000FF"/>
      <w:u w:val="single"/>
    </w:rPr>
  </w:style>
  <w:style w:type="character" w:customStyle="1" w:styleId="uc-price">
    <w:name w:val="uc-price"/>
    <w:basedOn w:val="a0"/>
    <w:rsid w:val="008D256A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8D256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8D256A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8D256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8D256A"/>
    <w:rPr>
      <w:rFonts w:ascii="Arial" w:eastAsia="Times New Roman" w:hAnsi="Arial" w:cs="Arial"/>
      <w:vanish/>
      <w:sz w:val="16"/>
      <w:szCs w:val="16"/>
    </w:rPr>
  </w:style>
  <w:style w:type="paragraph" w:styleId="a4">
    <w:name w:val="Normal (Web)"/>
    <w:basedOn w:val="a"/>
    <w:uiPriority w:val="99"/>
    <w:semiHidden/>
    <w:unhideWhenUsed/>
    <w:rsid w:val="008D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D256A"/>
    <w:rPr>
      <w:b/>
      <w:bCs/>
    </w:rPr>
  </w:style>
  <w:style w:type="character" w:styleId="a6">
    <w:name w:val="Emphasis"/>
    <w:basedOn w:val="a0"/>
    <w:uiPriority w:val="20"/>
    <w:qFormat/>
    <w:rsid w:val="008D256A"/>
    <w:rPr>
      <w:i/>
      <w:iCs/>
    </w:rPr>
  </w:style>
  <w:style w:type="character" w:customStyle="1" w:styleId="text-download">
    <w:name w:val="text-download"/>
    <w:basedOn w:val="a0"/>
    <w:rsid w:val="008D256A"/>
  </w:style>
  <w:style w:type="character" w:customStyle="1" w:styleId="uscl-over-counter">
    <w:name w:val="uscl-over-counter"/>
    <w:basedOn w:val="a0"/>
    <w:rsid w:val="008D256A"/>
  </w:style>
  <w:style w:type="paragraph" w:customStyle="1" w:styleId="copyright">
    <w:name w:val="copyright"/>
    <w:basedOn w:val="a"/>
    <w:rsid w:val="008D25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6D5D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41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1121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19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050979">
                  <w:marLeft w:val="0"/>
                  <w:marRight w:val="0"/>
                  <w:marTop w:val="84"/>
                  <w:marBottom w:val="44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0281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59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988363">
                                  <w:marLeft w:val="0"/>
                                  <w:marRight w:val="0"/>
                                  <w:marTop w:val="0"/>
                                  <w:marBottom w:val="134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495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75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83074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4576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7264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07497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311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942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667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3425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60178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2405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925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945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92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536953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3597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9789937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2199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5437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3548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9215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1683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80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5254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9577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235702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6494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327245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1935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131604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33213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23260719">
                                                  <w:blockQuote w:val="1"/>
                                                  <w:marLeft w:val="167"/>
                                                  <w:marRight w:val="167"/>
                                                  <w:marTop w:val="502"/>
                                                  <w:marBottom w:val="167"/>
                                                  <w:divBdr>
                                                    <w:top w:val="single" w:sz="6" w:space="7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22572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5011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8925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78452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27953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09544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65843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42553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7913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143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58636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4039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344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162984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40261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625904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44793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5120539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2092313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2859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5601685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32172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883858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590163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415980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95482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1776821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25322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3" w:color="00B1EC"/>
                        <w:left w:val="single" w:sz="6" w:space="3" w:color="00B1EC"/>
                        <w:bottom w:val="single" w:sz="6" w:space="3" w:color="00B1EC"/>
                        <w:right w:val="single" w:sz="6" w:space="3" w:color="00B1EC"/>
                      </w:divBdr>
                      <w:divsChild>
                        <w:div w:id="57764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4483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4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42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0912668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03564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111638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4023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07288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736709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79199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15718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8457549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4608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3275380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95695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2223582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896816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17783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26511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6409446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473104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866171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20535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0004263">
                  <w:marLeft w:val="0"/>
                  <w:marRight w:val="0"/>
                  <w:marTop w:val="0"/>
                  <w:marBottom w:val="0"/>
                  <w:divBdr>
                    <w:top w:val="single" w:sz="6" w:space="3" w:color="00B1EC"/>
                    <w:left w:val="single" w:sz="6" w:space="3" w:color="00B1EC"/>
                    <w:bottom w:val="single" w:sz="6" w:space="3" w:color="00B1EC"/>
                    <w:right w:val="single" w:sz="6" w:space="3" w:color="00B1EC"/>
                  </w:divBdr>
                  <w:divsChild>
                    <w:div w:id="1370302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6446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9437013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554410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1541353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5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5543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569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0335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67012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ohrana-tryda.com/node/217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hrana-tryda.com/node/2177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5B68C4-4855-44C5-B511-EB5C1C76C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7</Pages>
  <Words>3193</Words>
  <Characters>18201</Characters>
  <Application>Microsoft Office Word</Application>
  <DocSecurity>0</DocSecurity>
  <Lines>151</Lines>
  <Paragraphs>42</Paragraphs>
  <ScaleCrop>false</ScaleCrop>
  <Company>Microsoft</Company>
  <LinksUpToDate>false</LinksUpToDate>
  <CharactersWithSpaces>21352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SHOVDA</cp:lastModifiedBy>
  <cp:revision>17</cp:revision>
  <dcterms:created xsi:type="dcterms:W3CDTF">2023-03-09T11:35:00Z</dcterms:created>
  <dcterms:modified xsi:type="dcterms:W3CDTF">2023-11-29T08:03:00Z</dcterms:modified>
</cp:coreProperties>
</file>