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EF" w:rsidRPr="00713F18" w:rsidRDefault="00AB3BEF" w:rsidP="00713F18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AB3BEF" w:rsidRPr="00713F18" w:rsidRDefault="00AB3BEF" w:rsidP="00713F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 учреждени «Гуьмсан муниципальни</w:t>
      </w:r>
    </w:p>
    <w:p w:rsidR="00AB3BEF" w:rsidRPr="00713F18" w:rsidRDefault="00AB3BEF" w:rsidP="00713F1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 школал хьалхара дешаран урхалла»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AB3BEF" w:rsidRPr="00713F18" w:rsidRDefault="00AB3BEF" w:rsidP="00713F18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п. Ойсхар Гудермесского муниципального района»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AB3BEF" w:rsidRPr="00713F18" w:rsidRDefault="00AB3BEF" w:rsidP="00713F18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 бюджетни школал хьалхара дешаран учреждени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«Гуьмсан муниципальни к1оштан</w:t>
      </w:r>
    </w:p>
    <w:p w:rsidR="00AB3BEF" w:rsidRPr="00713F18" w:rsidRDefault="00AB3BEF" w:rsidP="00713F18">
      <w:pPr>
        <w:widowControl w:val="0"/>
        <w:tabs>
          <w:tab w:val="left" w:pos="4820"/>
        </w:tabs>
        <w:autoSpaceDE w:val="0"/>
        <w:autoSpaceDN w:val="0"/>
        <w:adjustRightInd w:val="0"/>
        <w:spacing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 «Берийн беш № 1 «Шовда»</w:t>
      </w:r>
    </w:p>
    <w:p w:rsidR="00AB3BEF" w:rsidRPr="00713F18" w:rsidRDefault="00AB3BEF" w:rsidP="00713F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3F18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AB3BEF" w:rsidRPr="00713F18" w:rsidRDefault="00AB3BEF" w:rsidP="00713F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3F18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AB3BEF" w:rsidRPr="00713F18" w:rsidRDefault="00AB3BEF" w:rsidP="00713F18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3F18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AB3BEF" w:rsidRPr="00713F18" w:rsidRDefault="00AB3BEF" w:rsidP="00713F18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3F18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</w:r>
      <w:r w:rsidRPr="00713F18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C927E3" w:rsidRPr="00713F18" w:rsidRDefault="00C927E3" w:rsidP="00713F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</w:rPr>
        <w:t>Должностная инструкция кастелянши</w:t>
      </w:r>
    </w:p>
    <w:p w:rsidR="00C927E3" w:rsidRPr="00713F18" w:rsidRDefault="00C927E3" w:rsidP="00713F1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</w:rPr>
        <w:t>п. Ойсхар</w:t>
      </w:r>
    </w:p>
    <w:p w:rsidR="00837B9C" w:rsidRPr="00713F18" w:rsidRDefault="00C927E3" w:rsidP="00713F18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837B9C" w:rsidRPr="00713F18" w:rsidRDefault="00837B9C" w:rsidP="00713F18">
      <w:pPr>
        <w:pStyle w:val="a3"/>
        <w:shd w:val="clear" w:color="auto" w:fill="FFFFFF"/>
        <w:spacing w:after="0" w:line="276" w:lineRule="auto"/>
        <w:ind w:firstLine="709"/>
        <w:jc w:val="both"/>
        <w:textAlignment w:val="baseline"/>
        <w:rPr>
          <w:rFonts w:eastAsia="Times New Roman"/>
          <w:lang w:eastAsia="ru-RU"/>
        </w:rPr>
      </w:pPr>
      <w:r w:rsidRPr="00713F18">
        <w:rPr>
          <w:rFonts w:eastAsia="Times New Roman"/>
          <w:lang w:eastAsia="ru-RU"/>
        </w:rPr>
        <w:t>1.1. Данная должностная инструкция кастелянши в ДОУ разработана в соответствии с Постановлением Министерства Труда Российской Федерации от 10.11.92 г. №31 (в ред. от 24.11.2008 г.) "</w:t>
      </w:r>
      <w:r w:rsidRPr="00713F18">
        <w:rPr>
          <w:rFonts w:eastAsia="Times New Roman"/>
          <w:iCs/>
          <w:bdr w:val="none" w:sz="0" w:space="0" w:color="auto" w:frame="1"/>
          <w:lang w:eastAsia="ru-RU"/>
        </w:rPr>
        <w:t>Об утверждении тарифно-квалификационных характеристик по общеотраслевым профессиям рабочих</w:t>
      </w:r>
      <w:r w:rsidR="008F51B2" w:rsidRPr="00713F18">
        <w:rPr>
          <w:rFonts w:eastAsia="Times New Roman"/>
          <w:lang w:eastAsia="ru-RU"/>
        </w:rPr>
        <w:t xml:space="preserve">", </w:t>
      </w:r>
      <w:r w:rsidR="008F51B2" w:rsidRPr="00713F18">
        <w:t>Положения об особенностях режима рабочего времени и времени отдыха, педагогических и других работников образовательных учреждений, утв. приказом Минобрнауки России от 27.03.2006 № 69, на основании Федерального закона от 25.12.2008г.  № 273-ФЗ «О противодействии коррупции» и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При составлении данной должностной инструкции кастелянши в детском саду был учтен Трудовой кодекс Российской Федерации и другие нормативные акты, регулирующие трудовые отношения в Российской Федерации между работником и работодателем.</w:t>
      </w:r>
    </w:p>
    <w:p w:rsidR="00104495" w:rsidRPr="00713F18" w:rsidRDefault="00837B9C" w:rsidP="00713F18">
      <w:pPr>
        <w:pStyle w:val="1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 самостоятельной работе кастеляншей допускаются лица, которые достигли возраста 18 лет, прошли обязательный медицинский осмотр, инструктаж по охране труда. К должности не предъявляются требования к образованию и стажу работы.</w:t>
      </w:r>
    </w:p>
    <w:p w:rsidR="00104495" w:rsidRPr="00713F18" w:rsidRDefault="00104495" w:rsidP="00713F18">
      <w:pPr>
        <w:pStyle w:val="1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Calibri" w:hAnsi="Times New Roman" w:cs="Times New Roman"/>
          <w:sz w:val="24"/>
          <w:szCs w:val="24"/>
        </w:rPr>
        <w:t>1.</w:t>
      </w:r>
      <w:r w:rsidR="00713F18">
        <w:rPr>
          <w:rFonts w:ascii="Times New Roman" w:eastAsia="Calibri" w:hAnsi="Times New Roman" w:cs="Times New Roman"/>
          <w:sz w:val="24"/>
          <w:szCs w:val="24"/>
        </w:rPr>
        <w:t>4</w:t>
      </w:r>
      <w:r w:rsidRPr="00713F18">
        <w:rPr>
          <w:rFonts w:ascii="Times New Roman" w:eastAsia="Calibri" w:hAnsi="Times New Roman" w:cs="Times New Roman"/>
          <w:sz w:val="24"/>
          <w:szCs w:val="24"/>
        </w:rPr>
        <w:t>.</w:t>
      </w:r>
      <w:r w:rsidR="005D6543" w:rsidRPr="00713F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К деятельности кастелянша</w:t>
      </w:r>
      <w:r w:rsidR="00156C84" w:rsidRPr="00713F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13F18" w:rsidRPr="00713F18">
        <w:rPr>
          <w:rFonts w:ascii="Times New Roman" w:eastAsia="Calibri" w:hAnsi="Times New Roman" w:cs="Times New Roman"/>
          <w:sz w:val="24"/>
          <w:szCs w:val="24"/>
          <w:lang w:eastAsia="zh-CN"/>
        </w:rPr>
        <w:t>согласно статье</w:t>
      </w:r>
      <w:r w:rsidRPr="00713F1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104495" w:rsidRPr="00713F18" w:rsidRDefault="00104495" w:rsidP="00713F1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лишении его права заниматься деятельностью в соответствии с вступившим в силу приговором суда;</w:t>
      </w:r>
    </w:p>
    <w:p w:rsidR="00104495" w:rsidRPr="00713F18" w:rsidRDefault="00104495" w:rsidP="00713F1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104495" w:rsidRPr="00713F18" w:rsidRDefault="00104495" w:rsidP="00713F1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104495" w:rsidRPr="00713F18" w:rsidRDefault="00104495" w:rsidP="00713F1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104495" w:rsidRPr="00713F18" w:rsidRDefault="00104495" w:rsidP="00713F18">
      <w:pPr>
        <w:numPr>
          <w:ilvl w:val="0"/>
          <w:numId w:val="3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Кастелянша детского сада принимается на работу и освобождается от должности заведующим дошкольным образовательным учреждением.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Кастелянша детского сада непосредственно подчиняется заведующему дошкольным образовательным учреждением, заведующему хозяйством ДОУ, старшей медицинской сестре детского сада по вопросам соблюдения санитарно-эпидемиологического режима.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своей трудовой деятельности кастелянша ДОУ должна руководствоваться:</w:t>
      </w:r>
    </w:p>
    <w:p w:rsidR="00837B9C" w:rsidRPr="00713F18" w:rsidRDefault="00837B9C" w:rsidP="00713F1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</w:t>
      </w:r>
      <w:r w:rsidRPr="00713F1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37B9C" w:rsidRPr="00713F18" w:rsidRDefault="00837B9C" w:rsidP="00713F1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 Правилами внутреннего трудового распорядка и другими локальными актами дошкольного образовательного учреждения;</w:t>
      </w:r>
    </w:p>
    <w:p w:rsidR="00837B9C" w:rsidRPr="00713F18" w:rsidRDefault="00837B9C" w:rsidP="00713F1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837B9C" w:rsidRPr="00713F18" w:rsidRDefault="00837B9C" w:rsidP="00713F18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кастелянша детского сада руководствуется должностной инструкцией кастелянши ДОУ и Трудовым договором.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Кастелянша детского сада должна знать: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получения, выдачи, хранения и списания вследствие износа специальной и санитарной одежды, белья, полотенец и другого мягкого инвентаря, сроки их носки, обмена;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установленной документации учета и списания;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содержания мягкого инвентаря;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санитарно-эпидемиологические требования и сроки смены белья;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пользования швейной машиной, утюгом;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личной гигиены;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выдачи белья и спецодежды;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пожарной части, медицинского учреждения по оказанию неотложной помощи;</w:t>
      </w:r>
    </w:p>
    <w:p w:rsidR="00837B9C" w:rsidRPr="00713F18" w:rsidRDefault="00837B9C" w:rsidP="00713F18">
      <w:pPr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должностную инструкцию кастелянши детского сада, требования и правила охраны труда и техники безопасности, пожарной безопасности, инструкции по охране труда при работе с электрооборудованием.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Кастелянша ДОУ выполняет следующие должностные обязанности: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Получает, проверяет и выдает спецодежду, постельное белье, полотенца, халаты, скатерти, салфетки, а также съемный инвентарь: чехлы, шторы, портьеры и т.п.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Ведет учет белья и других предметов мягкого инвентаря в детском саду.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Организует по мере загрязнения и в соответствии с установленным в ДОУ графиком (не реже 1 раза в неделю) смену постельного детского белья, полотенец, рабочей одежды персонала детского сада.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Получает и сортирует бывшую в употреблении постельное белье, спецодежду, скатерти, портьеры, шторы и т.д., маркирует, сдает их в стирку.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После стирки проводит мелкий ремонт постельного белья, спецодежды, мягкого инвентаря.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Выполняет глажку постельного белья и полотенец, рабочей одежды персонала ДОУ, размещает в шкаф для хранения.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Сортирует и укладывает чистый и проглаженный мягкий инвентарь в шкафы для хранения.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Выдает (на смену) чистое постельное белье и полотенца, рабочую одежду сотрудникам детского сада.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Участвует в пошиве необходимых для детского сада праздничных костюмов, подгоняет по размеру спецодежду сотрудников.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 Осуществляет контроль правильного использования спецодежды и другого мягкого инвентаря.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Принимает участие в составлении актов на списание, пришедшей в негодность специальной одежды, белья, полотенец и других предметов мягкого инвентаря.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Оформляет и ведет установленную документацию, журнал учета белья.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Участвует в инвентаризации.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Соблюдает требования охраны труда при эксплуатации приборов и оборудования, санитарно-гигиенические нормы содержания вверенного имущества.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Контролирует выполнение сотрудниками ДОУ правил эксплуатации выданного имущества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Качественно выполняет возложенные обязанности в соответствии с должностной инструкцией кастелянши в ДОУ, соблюдает требования охраны труда и техники безопасности, пожарной безопасности и электробезопасности при выполнении работ.</w:t>
      </w:r>
    </w:p>
    <w:p w:rsidR="00837B9C" w:rsidRPr="00713F18" w:rsidRDefault="00837B9C" w:rsidP="00713F18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Ставит в известность администрацию детского сада о несчастных случаях, о нарушении санитарно-эпидемиологического режима.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Кастелянша детского сада имеет права: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Предусмотренные Трудовым кодексом Российской Федерации, Федеральным законом «</w:t>
      </w:r>
      <w:r w:rsidRPr="00713F1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13F18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Типовым положением о дошкольной образовательной организации</w:t>
      </w: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Уставом,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Вносить свои предложения по улучшению организации обеспечения и содержания мягкого инвентаря в дошкольном образовательном учреждении.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Требовать от администрации детского сада создания условий, необходимых для выполнения своих профессиональных обязанностей.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 получение спецодежды по установленным нормам.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прохождение бесплатного периодического медицинского осмотра.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На материальное стимулирование за добросовестный труд.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 ежегодный оплачиваемый отпуск.</w:t>
      </w:r>
    </w:p>
    <w:p w:rsidR="00837B9C" w:rsidRPr="00713F18" w:rsidRDefault="00837B9C" w:rsidP="00713F18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Участвовать в работе коллегиальных органов самоуправления дошкольного образовательного учреждения.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Кастелянша детского сада несет ответственность: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правильную эксплуатацию оборудования, закрепленного за ней.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Материальную ответственность за сохранность материальных ценностей (постельное белье, спецодежда, мягкий инвентарь) дошкольного образовательного учреждения.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ненадлежащее выполнение или невыполнение Устава ДОУ, своих профессиональных обязанностей, предусмотренных данной должностной инструкцией кастелянши в детском саду, Правил внутреннего трудового распорядка, законных приказов и распоряжений заведующего и иных локальных нормативных актов, - в пределах, установленных действующим трудовым законодательством РФ;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 нарушение правил пожарной безопасности, охраны труда, санитарно-гигиенических правил, - административную ответственность в порядке и случаях, определенных административным законодательством Российской Федерации.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правонарушения, совершенные в процессе осуществления своей трудовой деятельности, - в пределах, установленных действующим административным, уголовным и гражданским законодательством Российской Федерации;</w:t>
      </w:r>
    </w:p>
    <w:p w:rsidR="00837B9C" w:rsidRPr="00713F18" w:rsidRDefault="00837B9C" w:rsidP="00713F18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За причинение материального ущерба - в пределах, установленных действующим трудовым и гражданским законодательством Российской Федерации.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Взаимоотношения. Связи по должности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Осуществление контроля исполнения должностной инструкции кастелянши в ДОУ возлагается на заведующего хозяйством и медицинского работника дошкольного образовательного учреждения.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Работает в режиме нормированного рабочего дня по графику, составленному исходя из 40 часовой рабочей недели и утвержденному руководителем ДОУ.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Выполняет распоряжения заместителя заведующего по административно-хозяйственной части (завхоза) и информирует его о возникших трудностях в работе, неисправностях оборудования.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Получает от администрации детского сада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837B9C" w:rsidRPr="00713F18" w:rsidRDefault="00837B9C" w:rsidP="00713F18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совмещении должностей и выполнения обязанностей машиниста по стирке белья соблюдает должностную инструкцию машиниста по стирке и ремонту спецодежды (белья) ДОУ.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37B9C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37B9C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713F18" w:rsidRPr="00713F18" w:rsidRDefault="00713F18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3F18" w:rsidRDefault="001B1E81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AE772F" w:rsidRPr="00713F18" w:rsidRDefault="00837B9C" w:rsidP="00713F18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AE772F" w:rsidRPr="00713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6423"/>
    <w:multiLevelType w:val="multilevel"/>
    <w:tmpl w:val="E008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845AE7"/>
    <w:multiLevelType w:val="multilevel"/>
    <w:tmpl w:val="3B4C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3B"/>
    <w:rsid w:val="00104495"/>
    <w:rsid w:val="00156C84"/>
    <w:rsid w:val="001B1E81"/>
    <w:rsid w:val="002C49E2"/>
    <w:rsid w:val="005D6543"/>
    <w:rsid w:val="0063492F"/>
    <w:rsid w:val="00672D3B"/>
    <w:rsid w:val="00713F18"/>
    <w:rsid w:val="00837B9C"/>
    <w:rsid w:val="008F51B2"/>
    <w:rsid w:val="00930B47"/>
    <w:rsid w:val="00A25386"/>
    <w:rsid w:val="00AB3BEF"/>
    <w:rsid w:val="00AE772F"/>
    <w:rsid w:val="00BE0A8C"/>
    <w:rsid w:val="00C927E3"/>
    <w:rsid w:val="00D90043"/>
    <w:rsid w:val="00E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92B"/>
  <w15:chartTrackingRefBased/>
  <w15:docId w15:val="{96B991C6-0AEF-4BB0-9BC8-143D93E8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B9C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1"/>
    <w:uiPriority w:val="99"/>
    <w:semiHidden/>
    <w:locked/>
    <w:rsid w:val="00104495"/>
  </w:style>
  <w:style w:type="paragraph" w:customStyle="1" w:styleId="1">
    <w:name w:val="Основной текст1"/>
    <w:basedOn w:val="a"/>
    <w:next w:val="a5"/>
    <w:link w:val="a4"/>
    <w:uiPriority w:val="99"/>
    <w:semiHidden/>
    <w:rsid w:val="00104495"/>
    <w:pPr>
      <w:spacing w:after="120" w:line="256" w:lineRule="auto"/>
    </w:pPr>
  </w:style>
  <w:style w:type="paragraph" w:styleId="a5">
    <w:name w:val="Body Text"/>
    <w:basedOn w:val="a"/>
    <w:link w:val="10"/>
    <w:uiPriority w:val="99"/>
    <w:semiHidden/>
    <w:unhideWhenUsed/>
    <w:rsid w:val="00104495"/>
    <w:pPr>
      <w:spacing w:after="120"/>
    </w:pPr>
  </w:style>
  <w:style w:type="character" w:customStyle="1" w:styleId="10">
    <w:name w:val="Основной текст Знак1"/>
    <w:basedOn w:val="a0"/>
    <w:link w:val="a5"/>
    <w:uiPriority w:val="99"/>
    <w:semiHidden/>
    <w:rsid w:val="00104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33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9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23</cp:revision>
  <dcterms:created xsi:type="dcterms:W3CDTF">2021-01-29T08:26:00Z</dcterms:created>
  <dcterms:modified xsi:type="dcterms:W3CDTF">2021-03-19T13:06:00Z</dcterms:modified>
</cp:coreProperties>
</file>