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962" w:rsidRDefault="00717962" w:rsidP="00717962">
      <w:pPr>
        <w:tabs>
          <w:tab w:val="left" w:pos="4820"/>
        </w:tabs>
        <w:spacing w:after="0"/>
        <w:ind w:right="31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учреждение</w:t>
      </w:r>
    </w:p>
    <w:p w:rsidR="00717962" w:rsidRDefault="00717962" w:rsidP="00717962">
      <w:pPr>
        <w:tabs>
          <w:tab w:val="left" w:pos="4820"/>
        </w:tabs>
        <w:spacing w:after="0"/>
        <w:ind w:right="31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«Учреждение дошкольного образования</w:t>
      </w:r>
    </w:p>
    <w:p w:rsidR="00717962" w:rsidRPr="000E6CD3" w:rsidRDefault="00717962" w:rsidP="00717962">
      <w:pPr>
        <w:tabs>
          <w:tab w:val="left" w:pos="4820"/>
        </w:tabs>
        <w:spacing w:after="0"/>
        <w:ind w:right="318"/>
        <w:jc w:val="center"/>
        <w:rPr>
          <w:rFonts w:ascii="Times New Roman" w:hAnsi="Times New Roman" w:cs="Times New Roman"/>
          <w:sz w:val="24"/>
          <w:szCs w:val="24"/>
        </w:rPr>
      </w:pPr>
      <w:r w:rsidRPr="000E6CD3">
        <w:rPr>
          <w:rFonts w:ascii="Times New Roman" w:hAnsi="Times New Roman" w:cs="Times New Roman"/>
          <w:sz w:val="24"/>
          <w:szCs w:val="24"/>
        </w:rPr>
        <w:t>Гудермесского муниципального района»</w:t>
      </w:r>
    </w:p>
    <w:p w:rsidR="00717962" w:rsidRDefault="00717962" w:rsidP="00717962">
      <w:pPr>
        <w:tabs>
          <w:tab w:val="left" w:pos="4820"/>
        </w:tabs>
        <w:spacing w:after="0"/>
        <w:ind w:right="31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</w:t>
      </w:r>
    </w:p>
    <w:p w:rsidR="00717962" w:rsidRDefault="00717962" w:rsidP="00717962">
      <w:pPr>
        <w:tabs>
          <w:tab w:val="left" w:pos="4820"/>
        </w:tabs>
        <w:spacing w:after="0"/>
        <w:ind w:right="31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образовательное учреждение «Детский сад № 1 «Шовда»</w:t>
      </w:r>
    </w:p>
    <w:p w:rsidR="00717962" w:rsidRDefault="00717962" w:rsidP="00717962">
      <w:pPr>
        <w:tabs>
          <w:tab w:val="left" w:pos="4820"/>
          <w:tab w:val="left" w:pos="9356"/>
        </w:tabs>
        <w:spacing w:after="0"/>
        <w:ind w:right="31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п. Ойсхар Гудермесского муниципального района»</w:t>
      </w:r>
    </w:p>
    <w:p w:rsidR="00717962" w:rsidRDefault="00717962" w:rsidP="00717962">
      <w:pPr>
        <w:tabs>
          <w:tab w:val="left" w:pos="4820"/>
        </w:tabs>
        <w:spacing w:after="0"/>
        <w:ind w:right="31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(МБДОУ «Детский сад № 1 «Шовда»)</w:t>
      </w:r>
    </w:p>
    <w:p w:rsidR="00717962" w:rsidRDefault="00717962" w:rsidP="0071796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64FC3">
        <w:rPr>
          <w:rFonts w:ascii="Times New Roman" w:hAnsi="Times New Roman" w:cs="Times New Roman"/>
          <w:sz w:val="24"/>
          <w:szCs w:val="24"/>
        </w:rPr>
        <w:t>Муниципальни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FC3">
        <w:rPr>
          <w:rFonts w:ascii="Times New Roman" w:hAnsi="Times New Roman" w:cs="Times New Roman"/>
          <w:sz w:val="24"/>
          <w:szCs w:val="24"/>
        </w:rPr>
        <w:t>бюджетни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FC3">
        <w:rPr>
          <w:rFonts w:ascii="Times New Roman" w:hAnsi="Times New Roman" w:cs="Times New Roman"/>
          <w:sz w:val="24"/>
          <w:szCs w:val="24"/>
        </w:rPr>
        <w:t>школал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FC3">
        <w:rPr>
          <w:rFonts w:ascii="Times New Roman" w:hAnsi="Times New Roman" w:cs="Times New Roman"/>
          <w:sz w:val="24"/>
          <w:szCs w:val="24"/>
        </w:rPr>
        <w:t>хьалхара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7962" w:rsidRPr="00464FC3" w:rsidRDefault="00717962" w:rsidP="0071796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64FC3">
        <w:rPr>
          <w:rFonts w:ascii="Times New Roman" w:hAnsi="Times New Roman" w:cs="Times New Roman"/>
          <w:sz w:val="24"/>
          <w:szCs w:val="24"/>
        </w:rPr>
        <w:t>дешаран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FC3">
        <w:rPr>
          <w:rFonts w:ascii="Times New Roman" w:hAnsi="Times New Roman" w:cs="Times New Roman"/>
          <w:sz w:val="24"/>
          <w:szCs w:val="24"/>
        </w:rPr>
        <w:t>учреждени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464FC3">
        <w:rPr>
          <w:rFonts w:ascii="Times New Roman" w:hAnsi="Times New Roman" w:cs="Times New Roman"/>
          <w:sz w:val="24"/>
          <w:szCs w:val="24"/>
        </w:rPr>
        <w:t>Гуьмсан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FC3">
        <w:rPr>
          <w:rFonts w:ascii="Times New Roman" w:hAnsi="Times New Roman" w:cs="Times New Roman"/>
          <w:sz w:val="24"/>
          <w:szCs w:val="24"/>
        </w:rPr>
        <w:t>муниципальни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к1оштан </w:t>
      </w:r>
    </w:p>
    <w:p w:rsidR="00717962" w:rsidRPr="00464FC3" w:rsidRDefault="00717962" w:rsidP="00717962">
      <w:pPr>
        <w:tabs>
          <w:tab w:val="left" w:pos="4820"/>
        </w:tabs>
        <w:spacing w:after="0"/>
        <w:ind w:right="318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64FC3">
        <w:rPr>
          <w:rFonts w:ascii="Times New Roman" w:hAnsi="Times New Roman" w:cs="Times New Roman"/>
          <w:sz w:val="24"/>
          <w:szCs w:val="24"/>
        </w:rPr>
        <w:t>Ойсхаран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464FC3">
        <w:rPr>
          <w:rFonts w:ascii="Times New Roman" w:hAnsi="Times New Roman" w:cs="Times New Roman"/>
          <w:sz w:val="24"/>
          <w:szCs w:val="24"/>
        </w:rPr>
        <w:t>Берийн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FC3">
        <w:rPr>
          <w:rFonts w:ascii="Times New Roman" w:hAnsi="Times New Roman" w:cs="Times New Roman"/>
          <w:sz w:val="24"/>
          <w:szCs w:val="24"/>
        </w:rPr>
        <w:t>беш</w:t>
      </w:r>
      <w:proofErr w:type="spellEnd"/>
      <w:r w:rsidRPr="00464FC3">
        <w:rPr>
          <w:rFonts w:ascii="Times New Roman" w:hAnsi="Times New Roman" w:cs="Times New Roman"/>
          <w:sz w:val="24"/>
          <w:szCs w:val="24"/>
        </w:rPr>
        <w:t xml:space="preserve"> № 1 «Шовда»</w:t>
      </w:r>
    </w:p>
    <w:p w:rsidR="0065644D" w:rsidRPr="0065644D" w:rsidRDefault="0065644D" w:rsidP="0010671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5644D" w:rsidRPr="0065644D" w:rsidRDefault="004B0063" w:rsidP="00E56C55">
      <w:pPr>
        <w:spacing w:after="0"/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СОГЛАСВАНО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56C55"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2F05C6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68DE">
        <w:rPr>
          <w:rFonts w:ascii="Times New Roman" w:hAnsi="Times New Roman" w:cs="Times New Roman"/>
          <w:color w:val="000000"/>
          <w:sz w:val="24"/>
          <w:szCs w:val="24"/>
        </w:rPr>
        <w:t>УТВЕРЖДЕНО</w:t>
      </w:r>
    </w:p>
    <w:p w:rsidR="00E27384" w:rsidRDefault="0065644D" w:rsidP="00E56C55">
      <w:pPr>
        <w:spacing w:after="0"/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</w:pPr>
      <w:r w:rsidRPr="0065644D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Педаг</w:t>
      </w:r>
      <w:r w:rsidR="000E5F62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огическим советом</w:t>
      </w:r>
      <w:r w:rsidR="000E5F62">
        <w:rPr>
          <w:rFonts w:ascii="Times New Roman" w:hAnsi="Times New Roman" w:cs="Times New Roman"/>
          <w:bCs/>
          <w:iCs/>
          <w:color w:val="000000"/>
          <w:sz w:val="24"/>
          <w:szCs w:val="24"/>
        </w:rPr>
        <w:tab/>
      </w:r>
      <w:r w:rsidR="000E5F62">
        <w:rPr>
          <w:rFonts w:ascii="Times New Roman" w:hAnsi="Times New Roman" w:cs="Times New Roman"/>
          <w:bCs/>
          <w:iCs/>
          <w:color w:val="000000"/>
          <w:sz w:val="24"/>
          <w:szCs w:val="24"/>
        </w:rPr>
        <w:tab/>
      </w:r>
      <w:r w:rsidR="00E868DE">
        <w:rPr>
          <w:rFonts w:ascii="Times New Roman" w:hAnsi="Times New Roman" w:cs="Times New Roman"/>
          <w:bCs/>
          <w:iCs/>
          <w:color w:val="000000"/>
          <w:sz w:val="24"/>
          <w:szCs w:val="24"/>
        </w:rPr>
        <w:tab/>
      </w:r>
      <w:r w:rsidR="00E868DE">
        <w:rPr>
          <w:rFonts w:ascii="Times New Roman" w:hAnsi="Times New Roman" w:cs="Times New Roman"/>
          <w:bCs/>
          <w:iCs/>
          <w:color w:val="000000"/>
          <w:sz w:val="24"/>
          <w:szCs w:val="24"/>
        </w:rPr>
        <w:tab/>
      </w:r>
      <w:r w:rsidR="00E868DE">
        <w:rPr>
          <w:rFonts w:ascii="Times New Roman" w:hAnsi="Times New Roman" w:cs="Times New Roman"/>
          <w:bCs/>
          <w:iCs/>
          <w:color w:val="000000"/>
          <w:sz w:val="24"/>
          <w:szCs w:val="24"/>
        </w:rPr>
        <w:tab/>
      </w:r>
      <w:r w:rsidRPr="0065644D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приказом заведующего</w:t>
      </w:r>
      <w:r w:rsidRPr="0065644D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 xml:space="preserve"> </w:t>
      </w:r>
    </w:p>
    <w:p w:rsidR="0088536B" w:rsidRDefault="00E27384" w:rsidP="00E56C55">
      <w:pPr>
        <w:spacing w:after="0"/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МБДОУ Д</w:t>
      </w:r>
      <w:r w:rsidR="00717962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 xml:space="preserve">етский сад </w:t>
      </w:r>
      <w:r w:rsidR="00E56C55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№ 1 «</w:t>
      </w:r>
      <w:proofErr w:type="spellStart"/>
      <w:r w:rsidR="00E56C55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Шовда</w:t>
      </w:r>
      <w:proofErr w:type="spellEnd"/>
      <w:r w:rsidR="00E56C55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»</w:t>
      </w:r>
      <w:r w:rsidR="00E56C55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ab/>
      </w:r>
      <w:r w:rsidR="000E5F62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ab/>
      </w:r>
      <w:r w:rsidR="000119F0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ab/>
      </w:r>
      <w:r w:rsidR="00717962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 xml:space="preserve">МБДОУ </w:t>
      </w:r>
      <w:r w:rsidR="007B7415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Детский сад № 1 «</w:t>
      </w:r>
      <w:proofErr w:type="spellStart"/>
      <w:r w:rsidR="007B7415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Шовда</w:t>
      </w:r>
      <w:proofErr w:type="spellEnd"/>
      <w:r w:rsidR="007B7415"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  <w:t>»</w:t>
      </w:r>
    </w:p>
    <w:p w:rsidR="0065644D" w:rsidRPr="0065644D" w:rsidRDefault="000E5F62" w:rsidP="00E56C55">
      <w:pPr>
        <w:spacing w:after="0"/>
        <w:rPr>
          <w:rFonts w:ascii="Times New Roman" w:eastAsia="Calibri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протокол от</w:t>
      </w:r>
      <w:r w:rsidR="005E4EA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29.11.</w:t>
      </w:r>
      <w:r w:rsidR="007B7415">
        <w:rPr>
          <w:rFonts w:ascii="Times New Roman" w:eastAsia="Calibri" w:hAnsi="Times New Roman" w:cs="Times New Roman"/>
          <w:color w:val="000000"/>
          <w:sz w:val="24"/>
          <w:szCs w:val="24"/>
        </w:rPr>
        <w:t>20</w:t>
      </w:r>
      <w:r w:rsidR="0088536B">
        <w:rPr>
          <w:rFonts w:ascii="Times New Roman" w:eastAsia="Calibri" w:hAnsi="Times New Roman" w:cs="Times New Roman"/>
          <w:color w:val="000000"/>
          <w:sz w:val="24"/>
          <w:szCs w:val="24"/>
        </w:rPr>
        <w:t>19</w:t>
      </w:r>
      <w:r w:rsidR="005E4EA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7B7415">
        <w:rPr>
          <w:rFonts w:ascii="Times New Roman" w:eastAsia="Calibri" w:hAnsi="Times New Roman" w:cs="Times New Roman"/>
          <w:color w:val="000000"/>
          <w:sz w:val="24"/>
          <w:szCs w:val="24"/>
        </w:rPr>
        <w:t>№</w:t>
      </w:r>
      <w:r w:rsidR="005E4EA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02</w:t>
      </w:r>
      <w:r w:rsidR="00E868DE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="00E868DE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="00E868DE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="00E868DE">
        <w:rPr>
          <w:rFonts w:ascii="Times New Roman" w:eastAsia="Calibri" w:hAnsi="Times New Roman" w:cs="Times New Roman"/>
          <w:color w:val="000000"/>
          <w:sz w:val="24"/>
          <w:szCs w:val="24"/>
        </w:rPr>
        <w:tab/>
      </w:r>
      <w:r w:rsidR="005E4EAD">
        <w:rPr>
          <w:rFonts w:ascii="Times New Roman" w:eastAsia="Calibri" w:hAnsi="Times New Roman" w:cs="Times New Roman"/>
          <w:color w:val="000000"/>
          <w:sz w:val="24"/>
          <w:szCs w:val="24"/>
        </w:rPr>
        <w:t>от 16.12.</w:t>
      </w:r>
      <w:r w:rsidR="007B7415">
        <w:rPr>
          <w:rFonts w:ascii="Times New Roman" w:eastAsia="Calibri" w:hAnsi="Times New Roman" w:cs="Times New Roman"/>
          <w:color w:val="000000"/>
          <w:sz w:val="24"/>
          <w:szCs w:val="24"/>
        </w:rPr>
        <w:t>20</w:t>
      </w:r>
      <w:r w:rsidR="005E4EA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19 </w:t>
      </w:r>
      <w:r w:rsidR="0065644D" w:rsidRPr="0065644D">
        <w:rPr>
          <w:rFonts w:ascii="Times New Roman" w:eastAsia="Calibri" w:hAnsi="Times New Roman" w:cs="Times New Roman"/>
          <w:color w:val="000000"/>
          <w:sz w:val="24"/>
          <w:szCs w:val="24"/>
        </w:rPr>
        <w:t>№</w:t>
      </w:r>
      <w:r w:rsidR="005E4EA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79-ОД</w:t>
      </w:r>
    </w:p>
    <w:p w:rsidR="00E868DE" w:rsidRDefault="00E868DE" w:rsidP="002F05C6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31FBE" w:rsidRPr="007F3E26" w:rsidRDefault="00531FBE" w:rsidP="00E868DE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F3E26">
        <w:rPr>
          <w:rFonts w:ascii="Times New Roman" w:hAnsi="Times New Roman" w:cs="Times New Roman"/>
          <w:sz w:val="24"/>
          <w:szCs w:val="24"/>
        </w:rPr>
        <w:t xml:space="preserve">Положение </w:t>
      </w:r>
      <w:r>
        <w:rPr>
          <w:rFonts w:ascii="Times New Roman" w:hAnsi="Times New Roman" w:cs="Times New Roman"/>
          <w:bCs/>
          <w:sz w:val="24"/>
          <w:szCs w:val="24"/>
        </w:rPr>
        <w:t>о музыкальном зале</w:t>
      </w:r>
    </w:p>
    <w:p w:rsidR="00531FBE" w:rsidRPr="007F3E26" w:rsidRDefault="00531FBE" w:rsidP="0010671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F3E26">
        <w:rPr>
          <w:rFonts w:ascii="Times New Roman" w:hAnsi="Times New Roman" w:cs="Times New Roman"/>
          <w:sz w:val="24"/>
          <w:szCs w:val="24"/>
        </w:rPr>
        <w:t xml:space="preserve">Муниципального бюджетного дошкольного образовательного учреждения </w:t>
      </w:r>
      <w:r w:rsidRPr="007F3E26">
        <w:rPr>
          <w:rFonts w:ascii="Times New Roman" w:hAnsi="Times New Roman" w:cs="Times New Roman"/>
          <w:sz w:val="24"/>
          <w:szCs w:val="24"/>
        </w:rPr>
        <w:br/>
        <w:t>«Детский сад № 1 «Шовда» п. Ойсхар</w:t>
      </w:r>
      <w:r w:rsidR="00717962">
        <w:rPr>
          <w:rFonts w:ascii="Times New Roman" w:hAnsi="Times New Roman" w:cs="Times New Roman"/>
          <w:sz w:val="24"/>
          <w:szCs w:val="24"/>
        </w:rPr>
        <w:t xml:space="preserve">, </w:t>
      </w:r>
      <w:r w:rsidRPr="007F3E26">
        <w:rPr>
          <w:rFonts w:ascii="Times New Roman" w:hAnsi="Times New Roman" w:cs="Times New Roman"/>
          <w:sz w:val="24"/>
          <w:szCs w:val="24"/>
        </w:rPr>
        <w:t>Гудермесского муниципального района»</w:t>
      </w:r>
    </w:p>
    <w:p w:rsidR="00531FBE" w:rsidRPr="007F3E26" w:rsidRDefault="00531FBE" w:rsidP="0010671D">
      <w:pPr>
        <w:spacing w:before="240" w:after="0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F3E26">
        <w:rPr>
          <w:rFonts w:ascii="Times New Roman" w:hAnsi="Times New Roman" w:cs="Times New Roman"/>
          <w:sz w:val="24"/>
          <w:szCs w:val="24"/>
          <w:shd w:val="clear" w:color="auto" w:fill="FFFFFF"/>
        </w:rPr>
        <w:t>п. Ойсхар</w:t>
      </w:r>
    </w:p>
    <w:p w:rsidR="0065644D" w:rsidRPr="0065644D" w:rsidRDefault="00531FBE" w:rsidP="00E868DE">
      <w:pPr>
        <w:shd w:val="clear" w:color="auto" w:fill="FFFFFF"/>
        <w:spacing w:before="240" w:after="0"/>
        <w:ind w:right="-334" w:firstLine="709"/>
        <w:rPr>
          <w:rFonts w:ascii="Times New Roman" w:hAnsi="Times New Roman" w:cs="Times New Roman"/>
          <w:bCs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7F3E26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1.1.</w:t>
      </w:r>
      <w:r w:rsidR="00A403E2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>Музыкальный зал создан в Муниципальном бюджетном дошколь</w:t>
      </w:r>
      <w:r w:rsidR="0088536B">
        <w:rPr>
          <w:rFonts w:ascii="Times New Roman" w:hAnsi="Times New Roman" w:cs="Times New Roman"/>
          <w:sz w:val="24"/>
          <w:szCs w:val="24"/>
        </w:rPr>
        <w:t>ном образовательном учр</w:t>
      </w:r>
      <w:bookmarkStart w:id="0" w:name="_GoBack"/>
      <w:bookmarkEnd w:id="0"/>
      <w:r w:rsidR="0088536B">
        <w:rPr>
          <w:rFonts w:ascii="Times New Roman" w:hAnsi="Times New Roman" w:cs="Times New Roman"/>
          <w:sz w:val="24"/>
          <w:szCs w:val="24"/>
        </w:rPr>
        <w:t>еждении Д</w:t>
      </w:r>
      <w:r w:rsidRPr="0065644D">
        <w:rPr>
          <w:rFonts w:ascii="Times New Roman" w:hAnsi="Times New Roman" w:cs="Times New Roman"/>
          <w:sz w:val="24"/>
          <w:szCs w:val="24"/>
        </w:rPr>
        <w:t xml:space="preserve">етский сад № </w:t>
      </w:r>
      <w:r w:rsidR="0088536B">
        <w:rPr>
          <w:rFonts w:ascii="Times New Roman" w:hAnsi="Times New Roman" w:cs="Times New Roman"/>
          <w:sz w:val="24"/>
          <w:szCs w:val="24"/>
        </w:rPr>
        <w:t>1 «</w:t>
      </w:r>
      <w:proofErr w:type="spellStart"/>
      <w:r w:rsidR="0088536B">
        <w:rPr>
          <w:rFonts w:ascii="Times New Roman" w:hAnsi="Times New Roman" w:cs="Times New Roman"/>
          <w:sz w:val="24"/>
          <w:szCs w:val="24"/>
        </w:rPr>
        <w:t>Шовда</w:t>
      </w:r>
      <w:proofErr w:type="spellEnd"/>
      <w:r w:rsidR="0088536B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="0088536B">
        <w:rPr>
          <w:rFonts w:ascii="Times New Roman" w:hAnsi="Times New Roman" w:cs="Times New Roman"/>
          <w:sz w:val="24"/>
          <w:szCs w:val="24"/>
        </w:rPr>
        <w:t>п.Ойсхар</w:t>
      </w:r>
      <w:proofErr w:type="spellEnd"/>
      <w:r w:rsidRPr="0065644D">
        <w:rPr>
          <w:rFonts w:ascii="Times New Roman" w:hAnsi="Times New Roman" w:cs="Times New Roman"/>
          <w:sz w:val="24"/>
          <w:szCs w:val="24"/>
        </w:rPr>
        <w:t xml:space="preserve"> (далее ДОУ) и имеет многофункциональное значение: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-информационно</w:t>
      </w:r>
      <w:r w:rsidR="00E868DE">
        <w:rPr>
          <w:rFonts w:ascii="Times New Roman" w:hAnsi="Times New Roman" w:cs="Times New Roman"/>
          <w:sz w:val="24"/>
          <w:szCs w:val="24"/>
        </w:rPr>
        <w:t>е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-аналитическое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-методическое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-эстетическое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-центр творческого развития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1.2</w:t>
      </w:r>
      <w:r w:rsidR="00A403E2">
        <w:rPr>
          <w:rFonts w:ascii="Times New Roman" w:hAnsi="Times New Roman" w:cs="Times New Roman"/>
          <w:sz w:val="24"/>
          <w:szCs w:val="24"/>
        </w:rPr>
        <w:t>.</w:t>
      </w:r>
      <w:r w:rsidRPr="0065644D">
        <w:rPr>
          <w:rFonts w:ascii="Times New Roman" w:hAnsi="Times New Roman" w:cs="Times New Roman"/>
          <w:sz w:val="24"/>
          <w:szCs w:val="24"/>
        </w:rPr>
        <w:t xml:space="preserve"> Деятельность работы музыкального зала ДОУ разработано в соответствии с: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Федеральным законом от 29.12.2012 N 273-ФЗ (ред. от 23.07.2013) «Об образовании в Российской Федерации»;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Приказом </w:t>
      </w:r>
      <w:proofErr w:type="spellStart"/>
      <w:r w:rsidRPr="0065644D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65644D">
        <w:rPr>
          <w:rFonts w:ascii="Times New Roman" w:hAnsi="Times New Roman" w:cs="Times New Roman"/>
          <w:sz w:val="24"/>
          <w:szCs w:val="24"/>
        </w:rPr>
        <w:t xml:space="preserve"> России от 30.08.2013 N 1014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образования»;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ФЗ от 24.07.1998 № 124 – ФЗ (редакция от 25.11.2013 г.) «Об основных гарантиях ребенка в Российской Федерации»; </w:t>
      </w:r>
    </w:p>
    <w:p w:rsidR="006264E1" w:rsidRPr="0065644D" w:rsidRDefault="006264E1" w:rsidP="00CD544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Приказом </w:t>
      </w:r>
      <w:proofErr w:type="spellStart"/>
      <w:r w:rsidRPr="0065644D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577F2F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РФ от 17.10.2013 «Об утверждении федерального государственного образовательного стандарта дошкольного образования </w:t>
      </w:r>
    </w:p>
    <w:p w:rsidR="00E868DE" w:rsidRDefault="00E868DE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Приказом Министерства труда и социальной защиты РФ от 18.10.2013 № 544 «Об утверждении профессиональных стандартов»</w:t>
      </w:r>
    </w:p>
    <w:p w:rsidR="00E868DE" w:rsidRDefault="00E868DE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lastRenderedPageBreak/>
        <w:t xml:space="preserve">Уставом ДОУ.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1.3.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Руководство музыкальным залом осуществляется музыкальным руководителем.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1.4.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Основными направлениями работы музыкального руководителя являются: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 проведение ОД по музыкальному воспитанию, праздников, развлечений во всех возрастных группах;</w:t>
      </w:r>
    </w:p>
    <w:p w:rsidR="006264E1" w:rsidRPr="0065644D" w:rsidRDefault="003D3546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264E1" w:rsidRPr="0065644D">
        <w:rPr>
          <w:rFonts w:ascii="Times New Roman" w:hAnsi="Times New Roman" w:cs="Times New Roman"/>
          <w:sz w:val="24"/>
          <w:szCs w:val="24"/>
        </w:rPr>
        <w:t xml:space="preserve">мониторинг и прогнозирование результатов музыкального развития детей;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 повышение квалификации и профессиональной компетентности музыкального руководителя;</w:t>
      </w:r>
    </w:p>
    <w:p w:rsidR="006264E1" w:rsidRPr="0065644D" w:rsidRDefault="003D3546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264E1" w:rsidRPr="0065644D">
        <w:rPr>
          <w:rFonts w:ascii="Times New Roman" w:hAnsi="Times New Roman" w:cs="Times New Roman"/>
          <w:sz w:val="24"/>
          <w:szCs w:val="24"/>
        </w:rPr>
        <w:t xml:space="preserve">стимулирование творчества детей, членов педагогического коллектива, активизация авторских работ;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- работа над самообразованием и самосовершенствованием; </w:t>
      </w:r>
    </w:p>
    <w:p w:rsidR="006264E1" w:rsidRPr="0065644D" w:rsidRDefault="003D3546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6264E1" w:rsidRPr="0065644D">
        <w:rPr>
          <w:rFonts w:ascii="Times New Roman" w:hAnsi="Times New Roman" w:cs="Times New Roman"/>
          <w:sz w:val="24"/>
          <w:szCs w:val="24"/>
        </w:rPr>
        <w:t xml:space="preserve">накопление музыкально-методического репертуара, аудиоматериала, наглядно-раздаточного материала, пособий по театрализованной деятельности детей;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 научно-методическое обеспечение учебно-воспитательной работы по музыкальному воспитанию дошкольников, учитывая требований ФГОС ДО;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 - применять педагогически обоснованные и обеспечивающее высокое качество образования формы, методы обучения и воспитания;</w:t>
      </w:r>
    </w:p>
    <w:p w:rsidR="006264E1" w:rsidRPr="0065644D" w:rsidRDefault="006264E1" w:rsidP="00E868DE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 - учѐт особенностей психофизического развития детей и состояние их здоровья, соблюдение специальных условий, необходимых для получения образования лицами с ограниченными возможностями здоровья, взаимодействие при необходимости с медицинскими работниками; - создание положительной </w:t>
      </w:r>
      <w:proofErr w:type="spellStart"/>
      <w:r w:rsidRPr="0065644D">
        <w:rPr>
          <w:rFonts w:ascii="Times New Roman" w:hAnsi="Times New Roman" w:cs="Times New Roman"/>
          <w:sz w:val="24"/>
          <w:szCs w:val="24"/>
        </w:rPr>
        <w:t>психо</w:t>
      </w:r>
      <w:proofErr w:type="spellEnd"/>
      <w:r w:rsidRPr="0065644D">
        <w:rPr>
          <w:rFonts w:ascii="Times New Roman" w:hAnsi="Times New Roman" w:cs="Times New Roman"/>
          <w:sz w:val="24"/>
          <w:szCs w:val="24"/>
        </w:rPr>
        <w:t xml:space="preserve">-эмоциональной атмосферы на музыкальных занятиях. </w:t>
      </w:r>
    </w:p>
    <w:p w:rsidR="006264E1" w:rsidRPr="0065644D" w:rsidRDefault="001A10D1" w:rsidP="00E868DE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Содержание музыкального зала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2.1.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Паспорт музыкального зала.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2.2.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Планы работы по музыкальному воспитанию, сетка ОД, перспективный план праздников и развлечений.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2.3.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>Литература по дошкольному музыкальному воспитанию, учебно- методические пособия.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2.4.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>Детские музыкальные инструменты, ТСО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2.5.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Пособия для развития музыкально-ритмических движений.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2.6.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Пособия по приобщению детей к мировой и национальной музыкальной культуре, в т.ч. народов Поволжья (фонотека, портреты композиторов) и по обучению детей двум государственным языкам РТ (по УМК)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2.7.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>Музыкально-</w:t>
      </w:r>
      <w:proofErr w:type="spellStart"/>
      <w:r w:rsidRPr="0065644D">
        <w:rPr>
          <w:rFonts w:ascii="Times New Roman" w:hAnsi="Times New Roman" w:cs="Times New Roman"/>
          <w:sz w:val="24"/>
          <w:szCs w:val="24"/>
        </w:rPr>
        <w:t>дидактичесике</w:t>
      </w:r>
      <w:proofErr w:type="spellEnd"/>
      <w:r w:rsidRPr="0065644D">
        <w:rPr>
          <w:rFonts w:ascii="Times New Roman" w:hAnsi="Times New Roman" w:cs="Times New Roman"/>
          <w:sz w:val="24"/>
          <w:szCs w:val="24"/>
        </w:rPr>
        <w:t xml:space="preserve"> игры по возрастам.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2.8.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Наглядный материал по слушанию музыкальных произведений, пению песен.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2.9.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Полумаски, атрибуты к праздникам.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2.10.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>Информационные стенды.</w:t>
      </w:r>
    </w:p>
    <w:p w:rsidR="006264E1" w:rsidRPr="0065644D" w:rsidRDefault="006264E1" w:rsidP="00E868DE">
      <w:pPr>
        <w:spacing w:before="240"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</w:t>
      </w:r>
      <w:r w:rsidR="001A10D1">
        <w:rPr>
          <w:rFonts w:ascii="Times New Roman" w:hAnsi="Times New Roman" w:cs="Times New Roman"/>
          <w:sz w:val="24"/>
          <w:szCs w:val="24"/>
        </w:rPr>
        <w:t>.Организация учебно-воспитательного процесса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3.1.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Разработка и утверждение программ по музыкальному воспитанию, планов, сетки ОД.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3.2.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Организация и осуществление музыкальных мероприятий и развлечений в ДОУ.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lastRenderedPageBreak/>
        <w:t>3.3.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Организация дифференцированной работы с педагогами по оказанию практической помощи в планировании, подготовке и проведении процесса музыкального развития детей.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3.4.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>Организация и проведение утренников, развлечений, направленных на повышение музыкального развития детей.</w:t>
      </w:r>
    </w:p>
    <w:p w:rsidR="006264E1" w:rsidRPr="0065644D" w:rsidRDefault="002F05C6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3.5. </w:t>
      </w:r>
      <w:r w:rsidR="006264E1" w:rsidRPr="0065644D">
        <w:rPr>
          <w:rFonts w:ascii="Times New Roman" w:hAnsi="Times New Roman" w:cs="Times New Roman"/>
          <w:sz w:val="24"/>
          <w:szCs w:val="24"/>
        </w:rPr>
        <w:t xml:space="preserve">Организация дополнительных услуг по художественно-эстетическому воспитанию детей. </w:t>
      </w:r>
    </w:p>
    <w:p w:rsidR="006264E1" w:rsidRPr="0065644D" w:rsidRDefault="006264E1" w:rsidP="0010671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3.6.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Организация совместной работы с родителями по музыкальному воспитанию детей. 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3.7.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Оформление информационных стендов. 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3.8.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Подготовка детей к танцевальному и вокальному общегородским конкурсам. 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3.9.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Подготовка к конкурсам художественной самодеятельности между ДОУ. 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3.10.</w:t>
      </w:r>
      <w:r w:rsidR="002F05C6">
        <w:rPr>
          <w:rFonts w:ascii="Times New Roman" w:hAnsi="Times New Roman" w:cs="Times New Roman"/>
          <w:sz w:val="24"/>
          <w:szCs w:val="24"/>
        </w:rPr>
        <w:t xml:space="preserve"> </w:t>
      </w:r>
      <w:r w:rsidRPr="0065644D">
        <w:rPr>
          <w:rFonts w:ascii="Times New Roman" w:hAnsi="Times New Roman" w:cs="Times New Roman"/>
          <w:sz w:val="24"/>
          <w:szCs w:val="24"/>
        </w:rPr>
        <w:t xml:space="preserve">Осуществление взаимосвязи с музыкальными руководителями других ДОУ. </w:t>
      </w:r>
    </w:p>
    <w:p w:rsidR="006264E1" w:rsidRPr="0065644D" w:rsidRDefault="006264E1" w:rsidP="00E868DE">
      <w:pPr>
        <w:spacing w:before="240"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4</w:t>
      </w:r>
      <w:r w:rsidR="001A10D1">
        <w:rPr>
          <w:rFonts w:ascii="Times New Roman" w:hAnsi="Times New Roman" w:cs="Times New Roman"/>
          <w:sz w:val="24"/>
          <w:szCs w:val="24"/>
        </w:rPr>
        <w:t>. Принципы организации музыкального зала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-многофункциональность; 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-связь с педагогической наукой;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-содержательность; 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-современность;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-доступность;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-эстетичность. </w:t>
      </w:r>
    </w:p>
    <w:p w:rsidR="006264E1" w:rsidRPr="0065644D" w:rsidRDefault="006264E1" w:rsidP="00E868DE">
      <w:pPr>
        <w:spacing w:before="240"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5</w:t>
      </w:r>
      <w:r w:rsidR="001A10D1">
        <w:rPr>
          <w:rFonts w:ascii="Times New Roman" w:hAnsi="Times New Roman" w:cs="Times New Roman"/>
          <w:sz w:val="24"/>
          <w:szCs w:val="24"/>
        </w:rPr>
        <w:t>. Порядок работы</w:t>
      </w:r>
      <w:r w:rsidRPr="0065644D">
        <w:rPr>
          <w:rFonts w:ascii="Times New Roman" w:hAnsi="Times New Roman" w:cs="Times New Roman"/>
          <w:sz w:val="24"/>
          <w:szCs w:val="24"/>
        </w:rPr>
        <w:t>.</w:t>
      </w:r>
    </w:p>
    <w:p w:rsidR="006264E1" w:rsidRPr="0065644D" w:rsidRDefault="006264E1" w:rsidP="00BD0B6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5.1. Музыкальный зал ДОУ является рабочим местом музыкального руководителя. </w:t>
      </w:r>
    </w:p>
    <w:p w:rsidR="006264E1" w:rsidRPr="0065644D" w:rsidRDefault="006264E1" w:rsidP="00BD0B6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 xml:space="preserve">5.2. Музыкальный руководитель ДОУ работает по графику, утвержденному заведующей ДОУ. </w:t>
      </w:r>
    </w:p>
    <w:p w:rsidR="006264E1" w:rsidRPr="0065644D" w:rsidRDefault="006264E1" w:rsidP="00E868DE">
      <w:pPr>
        <w:spacing w:before="240"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6</w:t>
      </w:r>
      <w:r w:rsidR="001A10D1">
        <w:rPr>
          <w:rFonts w:ascii="Times New Roman" w:hAnsi="Times New Roman" w:cs="Times New Roman"/>
          <w:sz w:val="24"/>
          <w:szCs w:val="24"/>
        </w:rPr>
        <w:t>. Средства и материальная база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Оснащение музыкального зала проводится за счет:</w:t>
      </w:r>
    </w:p>
    <w:p w:rsidR="006264E1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-бюджетного финансирования;</w:t>
      </w:r>
    </w:p>
    <w:p w:rsidR="0086592E" w:rsidRPr="0065644D" w:rsidRDefault="006264E1" w:rsidP="000B0747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5644D">
        <w:rPr>
          <w:rFonts w:ascii="Times New Roman" w:hAnsi="Times New Roman" w:cs="Times New Roman"/>
          <w:sz w:val="24"/>
          <w:szCs w:val="24"/>
        </w:rPr>
        <w:t>-внебюджетных средств от проведенных дополнительных образовательных услуг в ДОУ.</w:t>
      </w:r>
    </w:p>
    <w:sectPr w:rsidR="0086592E" w:rsidRPr="0065644D" w:rsidSect="00E868DE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64E1"/>
    <w:rsid w:val="000119F0"/>
    <w:rsid w:val="000B0747"/>
    <w:rsid w:val="000E5F62"/>
    <w:rsid w:val="0010418F"/>
    <w:rsid w:val="0010671D"/>
    <w:rsid w:val="001A10D1"/>
    <w:rsid w:val="00273A12"/>
    <w:rsid w:val="00282C83"/>
    <w:rsid w:val="002F05C6"/>
    <w:rsid w:val="003D3546"/>
    <w:rsid w:val="00434196"/>
    <w:rsid w:val="004707CB"/>
    <w:rsid w:val="00491969"/>
    <w:rsid w:val="004B0063"/>
    <w:rsid w:val="004E0AB6"/>
    <w:rsid w:val="0052038B"/>
    <w:rsid w:val="00531FBE"/>
    <w:rsid w:val="00577F2F"/>
    <w:rsid w:val="005E4EAD"/>
    <w:rsid w:val="00604980"/>
    <w:rsid w:val="00621833"/>
    <w:rsid w:val="006264E1"/>
    <w:rsid w:val="0065644D"/>
    <w:rsid w:val="00717962"/>
    <w:rsid w:val="00742BCD"/>
    <w:rsid w:val="00767288"/>
    <w:rsid w:val="007B7415"/>
    <w:rsid w:val="0081283C"/>
    <w:rsid w:val="0086592E"/>
    <w:rsid w:val="0088536B"/>
    <w:rsid w:val="00897AF6"/>
    <w:rsid w:val="008A1F3C"/>
    <w:rsid w:val="00A403E2"/>
    <w:rsid w:val="00AF2A38"/>
    <w:rsid w:val="00B228A9"/>
    <w:rsid w:val="00BD0B6A"/>
    <w:rsid w:val="00C74157"/>
    <w:rsid w:val="00CD5448"/>
    <w:rsid w:val="00D62DBE"/>
    <w:rsid w:val="00D7175B"/>
    <w:rsid w:val="00D76009"/>
    <w:rsid w:val="00E27384"/>
    <w:rsid w:val="00E56C55"/>
    <w:rsid w:val="00E868DE"/>
    <w:rsid w:val="00EC6BC4"/>
    <w:rsid w:val="00FC3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27697"/>
  <w15:docId w15:val="{8DBEF732-8EFC-4B42-B94F-118D2DD40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9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64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264E1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203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38B"/>
    <w:rPr>
      <w:rFonts w:ascii="Tahoma" w:hAnsi="Tahoma" w:cs="Tahoma"/>
      <w:sz w:val="16"/>
      <w:szCs w:val="16"/>
    </w:rPr>
  </w:style>
  <w:style w:type="character" w:customStyle="1" w:styleId="a7">
    <w:name w:val="Цветовое выделение"/>
    <w:uiPriority w:val="99"/>
    <w:rsid w:val="0065644D"/>
    <w:rPr>
      <w:b/>
      <w:bCs w:val="0"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797</Words>
  <Characters>4549</Characters>
  <Application>Microsoft Office Word</Application>
  <DocSecurity>0</DocSecurity>
  <Lines>37</Lines>
  <Paragraphs>10</Paragraphs>
  <ScaleCrop>false</ScaleCrop>
  <Company/>
  <LinksUpToDate>false</LinksUpToDate>
  <CharactersWithSpaces>5336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37</cp:revision>
  <cp:lastPrinted>2019-11-20T09:07:00Z</cp:lastPrinted>
  <dcterms:created xsi:type="dcterms:W3CDTF">2017-08-29T23:39:00Z</dcterms:created>
  <dcterms:modified xsi:type="dcterms:W3CDTF">2021-02-24T10:41:00Z</dcterms:modified>
</cp:coreProperties>
</file>